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7" w:rsidRDefault="00D25E37" w:rsidP="00D25E37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南京邮电大学MBA联合会章程</w:t>
      </w:r>
    </w:p>
    <w:p w:rsidR="00D25E37" w:rsidRPr="00D33A71" w:rsidRDefault="00D25E37" w:rsidP="00D25E37">
      <w:pPr>
        <w:pStyle w:val="a3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</w:rPr>
      </w:pPr>
      <w:r w:rsidRPr="00D33A71">
        <w:rPr>
          <w:rFonts w:asciiTheme="minorEastAsia" w:hAnsiTheme="minorEastAsia" w:hint="eastAsia"/>
          <w:b/>
          <w:sz w:val="24"/>
        </w:rPr>
        <w:t>总则</w:t>
      </w:r>
    </w:p>
    <w:p w:rsidR="00D25E37" w:rsidRPr="002F74CE" w:rsidRDefault="00D25E37" w:rsidP="00D25E37">
      <w:pPr>
        <w:rPr>
          <w:rFonts w:asciiTheme="minorEastAsia" w:hAnsiTheme="minorEastAsia"/>
          <w:sz w:val="24"/>
          <w:szCs w:val="24"/>
        </w:rPr>
      </w:pPr>
      <w:r w:rsidRPr="002F74CE">
        <w:rPr>
          <w:rFonts w:asciiTheme="minorEastAsia" w:hAnsiTheme="minorEastAsia" w:hint="eastAsia"/>
          <w:sz w:val="24"/>
          <w:szCs w:val="24"/>
        </w:rPr>
        <w:t>第一条：本联合会名称为</w:t>
      </w:r>
      <w:r w:rsidR="008B4B35">
        <w:rPr>
          <w:rFonts w:asciiTheme="minorEastAsia" w:hAnsiTheme="minorEastAsia" w:hint="eastAsia"/>
          <w:sz w:val="24"/>
          <w:szCs w:val="24"/>
        </w:rPr>
        <w:t>“</w:t>
      </w:r>
      <w:r w:rsidR="008B4B35" w:rsidRPr="002F74CE">
        <w:rPr>
          <w:rFonts w:asciiTheme="minorEastAsia" w:hAnsiTheme="minorEastAsia" w:hint="eastAsia"/>
          <w:sz w:val="24"/>
          <w:szCs w:val="24"/>
        </w:rPr>
        <w:t>南京邮电大学MBA联合会</w:t>
      </w:r>
      <w:r w:rsidR="008B4B35">
        <w:rPr>
          <w:rFonts w:asciiTheme="minorEastAsia" w:hAnsiTheme="minorEastAsia" w:hint="eastAsia"/>
          <w:sz w:val="24"/>
          <w:szCs w:val="24"/>
        </w:rPr>
        <w:t>”</w:t>
      </w:r>
      <w:r w:rsidRPr="002F74CE">
        <w:rPr>
          <w:rFonts w:asciiTheme="minorEastAsia" w:hAnsiTheme="minorEastAsia" w:hint="eastAsia"/>
          <w:sz w:val="24"/>
          <w:szCs w:val="24"/>
        </w:rPr>
        <w:t>(以下简称联合会)</w:t>
      </w:r>
      <w:r w:rsidR="00851DAC">
        <w:rPr>
          <w:rFonts w:asciiTheme="minorEastAsia" w:hAnsiTheme="minorEastAsia" w:hint="eastAsia"/>
          <w:sz w:val="24"/>
          <w:szCs w:val="24"/>
        </w:rPr>
        <w:t>，</w:t>
      </w:r>
    </w:p>
    <w:p w:rsidR="00D25E37" w:rsidRPr="002F74CE" w:rsidRDefault="00D25E37" w:rsidP="00D25E37">
      <w:pPr>
        <w:rPr>
          <w:rFonts w:asciiTheme="minorEastAsia" w:hAnsiTheme="minorEastAsia"/>
          <w:sz w:val="24"/>
          <w:szCs w:val="24"/>
        </w:rPr>
      </w:pPr>
      <w:r w:rsidRPr="002F74CE">
        <w:rPr>
          <w:rFonts w:asciiTheme="minorEastAsia" w:hAnsiTheme="minorEastAsia" w:hint="eastAsia"/>
          <w:sz w:val="24"/>
          <w:szCs w:val="24"/>
        </w:rPr>
        <w:t>英文名称为: Nanjing University of Posts and Telecommunication</w:t>
      </w:r>
      <w:r w:rsidR="00851DAC">
        <w:rPr>
          <w:rFonts w:asciiTheme="minorEastAsia" w:hAnsiTheme="minorEastAsia"/>
          <w:sz w:val="24"/>
          <w:szCs w:val="24"/>
        </w:rPr>
        <w:t>s</w:t>
      </w:r>
      <w:r w:rsidRPr="002F74CE">
        <w:rPr>
          <w:rFonts w:asciiTheme="minorEastAsia" w:hAnsiTheme="minorEastAsia" w:hint="eastAsia"/>
          <w:sz w:val="24"/>
          <w:szCs w:val="24"/>
        </w:rPr>
        <w:t xml:space="preserve"> MBA Union。</w:t>
      </w:r>
    </w:p>
    <w:p w:rsidR="00D25E37" w:rsidRPr="002F74CE" w:rsidRDefault="00D25E37" w:rsidP="00D25E37">
      <w:pPr>
        <w:rPr>
          <w:rFonts w:asciiTheme="minorEastAsia" w:hAnsiTheme="minorEastAsia"/>
          <w:sz w:val="24"/>
          <w:szCs w:val="24"/>
        </w:rPr>
      </w:pPr>
      <w:r w:rsidRPr="002F74CE">
        <w:rPr>
          <w:rFonts w:asciiTheme="minorEastAsia" w:hAnsiTheme="minorEastAsia" w:hint="eastAsia"/>
          <w:sz w:val="24"/>
          <w:szCs w:val="24"/>
        </w:rPr>
        <w:t>第二条：联合会是由南京邮电大学MBA学员（含在校学员和往届校友，以下简称</w:t>
      </w:r>
      <w:r w:rsidR="00674CB1">
        <w:rPr>
          <w:rFonts w:asciiTheme="minorEastAsia" w:hAnsiTheme="minorEastAsia"/>
          <w:sz w:val="24"/>
          <w:szCs w:val="24"/>
        </w:rPr>
        <w:t>“MBA</w:t>
      </w:r>
      <w:r w:rsidR="00674CB1">
        <w:rPr>
          <w:rFonts w:asciiTheme="minorEastAsia" w:hAnsiTheme="minorEastAsia" w:hint="eastAsia"/>
          <w:sz w:val="24"/>
          <w:szCs w:val="24"/>
        </w:rPr>
        <w:t>学员</w:t>
      </w:r>
      <w:r w:rsidR="00674CB1">
        <w:rPr>
          <w:rFonts w:asciiTheme="minorEastAsia" w:hAnsiTheme="minorEastAsia"/>
          <w:sz w:val="24"/>
          <w:szCs w:val="24"/>
        </w:rPr>
        <w:t>”</w:t>
      </w:r>
      <w:r w:rsidRPr="002F74CE">
        <w:rPr>
          <w:rFonts w:asciiTheme="minorEastAsia" w:hAnsiTheme="minorEastAsia" w:hint="eastAsia"/>
          <w:sz w:val="24"/>
          <w:szCs w:val="24"/>
        </w:rPr>
        <w:t>）</w:t>
      </w:r>
      <w:r w:rsidR="00BC55A9" w:rsidRPr="002F74CE">
        <w:rPr>
          <w:rFonts w:asciiTheme="minorEastAsia" w:hAnsiTheme="minorEastAsia" w:hint="eastAsia"/>
          <w:sz w:val="24"/>
          <w:szCs w:val="24"/>
        </w:rPr>
        <w:t>组成的非盈利</w:t>
      </w:r>
      <w:proofErr w:type="gramStart"/>
      <w:r w:rsidR="00BC55A9" w:rsidRPr="002F74CE">
        <w:rPr>
          <w:rFonts w:asciiTheme="minorEastAsia" w:hAnsiTheme="minorEastAsia" w:hint="eastAsia"/>
          <w:sz w:val="24"/>
          <w:szCs w:val="24"/>
        </w:rPr>
        <w:t>性学生</w:t>
      </w:r>
      <w:proofErr w:type="gramEnd"/>
      <w:r w:rsidR="00BC55A9" w:rsidRPr="002F74CE">
        <w:rPr>
          <w:rFonts w:asciiTheme="minorEastAsia" w:hAnsiTheme="minorEastAsia" w:hint="eastAsia"/>
          <w:sz w:val="24"/>
          <w:szCs w:val="24"/>
        </w:rPr>
        <w:t>组织，接受南京邮电大学</w:t>
      </w:r>
      <w:r w:rsidR="00BC55A9" w:rsidRPr="002F74CE">
        <w:rPr>
          <w:rFonts w:asciiTheme="minorEastAsia" w:hAnsiTheme="minorEastAsia"/>
          <w:sz w:val="24"/>
          <w:szCs w:val="24"/>
        </w:rPr>
        <w:t>MBA中心</w:t>
      </w:r>
      <w:r w:rsidR="00BC55A9" w:rsidRPr="002F74CE">
        <w:rPr>
          <w:rFonts w:asciiTheme="minorEastAsia" w:hAnsiTheme="minorEastAsia" w:hint="eastAsia"/>
          <w:sz w:val="24"/>
          <w:szCs w:val="24"/>
        </w:rPr>
        <w:t>、</w:t>
      </w:r>
      <w:r w:rsidR="00BC55A9" w:rsidRPr="002F74CE">
        <w:rPr>
          <w:rFonts w:asciiTheme="minorEastAsia" w:hAnsiTheme="minorEastAsia"/>
          <w:sz w:val="24"/>
          <w:szCs w:val="24"/>
        </w:rPr>
        <w:t>南京邮电大学管理学院指导。 联合会遵守国家有关法律、法规，遵守学校及MBA中心各项规章、制度及规范</w:t>
      </w:r>
      <w:r w:rsidR="00BC55A9" w:rsidRPr="002F74CE">
        <w:rPr>
          <w:rFonts w:asciiTheme="minorEastAsia" w:hAnsiTheme="minorEastAsia" w:hint="eastAsia"/>
          <w:sz w:val="24"/>
          <w:szCs w:val="24"/>
        </w:rPr>
        <w:t>，</w:t>
      </w:r>
      <w:r w:rsidR="00BC55A9" w:rsidRPr="002F74CE">
        <w:rPr>
          <w:rFonts w:asciiTheme="minorEastAsia" w:hAnsiTheme="minorEastAsia"/>
          <w:sz w:val="24"/>
          <w:szCs w:val="24"/>
        </w:rPr>
        <w:t>在法律和校规允许的范围内开展活动。</w:t>
      </w:r>
    </w:p>
    <w:p w:rsidR="002F74CE" w:rsidRDefault="002F74CE">
      <w:pPr>
        <w:rPr>
          <w:sz w:val="24"/>
          <w:szCs w:val="24"/>
        </w:rPr>
      </w:pPr>
      <w:r w:rsidRPr="002F74CE">
        <w:rPr>
          <w:rFonts w:hint="eastAsia"/>
          <w:sz w:val="24"/>
          <w:szCs w:val="24"/>
        </w:rPr>
        <w:t>第三条</w:t>
      </w:r>
      <w:r w:rsidRPr="002F74CE">
        <w:rPr>
          <w:sz w:val="24"/>
          <w:szCs w:val="24"/>
        </w:rPr>
        <w:t>：</w:t>
      </w:r>
      <w:r w:rsidRPr="002F74CE">
        <w:rPr>
          <w:rFonts w:hint="eastAsia"/>
          <w:sz w:val="24"/>
          <w:szCs w:val="24"/>
        </w:rPr>
        <w:t>联合会</w:t>
      </w:r>
      <w:r w:rsidRPr="002F74CE">
        <w:rPr>
          <w:sz w:val="24"/>
          <w:szCs w:val="24"/>
        </w:rPr>
        <w:t>的宗旨是：</w:t>
      </w:r>
      <w:r w:rsidRPr="002F74CE">
        <w:rPr>
          <w:rFonts w:hint="eastAsia"/>
          <w:sz w:val="24"/>
          <w:szCs w:val="24"/>
        </w:rPr>
        <w:t>读书、运动、生活、创造。</w:t>
      </w:r>
    </w:p>
    <w:p w:rsidR="002F74CE" w:rsidRDefault="002F74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第四条</w:t>
      </w:r>
      <w:r>
        <w:rPr>
          <w:sz w:val="24"/>
          <w:szCs w:val="24"/>
        </w:rPr>
        <w:t>：联合会的基本任务是：</w:t>
      </w:r>
    </w:p>
    <w:p w:rsidR="002F74CE" w:rsidRPr="002F74CE" w:rsidRDefault="002F74CE" w:rsidP="002F74CE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F74CE">
        <w:rPr>
          <w:rFonts w:hint="eastAsia"/>
          <w:sz w:val="24"/>
          <w:szCs w:val="24"/>
        </w:rPr>
        <w:t>代表和维护全体</w:t>
      </w:r>
      <w:r w:rsidRPr="002F74CE">
        <w:rPr>
          <w:sz w:val="24"/>
          <w:szCs w:val="24"/>
        </w:rPr>
        <w:t>MBA学员的正当权益和要求，热情为同学服务，作为</w:t>
      </w:r>
      <w:r w:rsidRPr="002F74CE">
        <w:rPr>
          <w:rFonts w:hint="eastAsia"/>
          <w:sz w:val="24"/>
          <w:szCs w:val="24"/>
        </w:rPr>
        <w:t>南京邮电</w:t>
      </w:r>
      <w:r w:rsidRPr="002F74CE">
        <w:rPr>
          <w:sz w:val="24"/>
          <w:szCs w:val="24"/>
        </w:rPr>
        <w:t>大学MBA中心与MBA学员、校友之间的桥梁和纽带，向MBA中心提出有利于</w:t>
      </w:r>
      <w:r w:rsidRPr="002F74CE">
        <w:rPr>
          <w:rFonts w:hint="eastAsia"/>
          <w:sz w:val="24"/>
          <w:szCs w:val="24"/>
        </w:rPr>
        <w:t>南京邮电</w:t>
      </w:r>
      <w:r w:rsidRPr="002F74CE">
        <w:rPr>
          <w:sz w:val="24"/>
          <w:szCs w:val="24"/>
        </w:rPr>
        <w:t>大学MBA</w:t>
      </w:r>
      <w:r w:rsidRPr="002F74CE">
        <w:rPr>
          <w:rFonts w:hint="eastAsia"/>
          <w:sz w:val="24"/>
          <w:szCs w:val="24"/>
        </w:rPr>
        <w:t>发展</w:t>
      </w:r>
      <w:r w:rsidRPr="002F74CE">
        <w:rPr>
          <w:sz w:val="24"/>
          <w:szCs w:val="24"/>
        </w:rPr>
        <w:t>的意见和建议，协助MBA中心制定和贯彻执行具有</w:t>
      </w:r>
      <w:r w:rsidRPr="002F74CE">
        <w:rPr>
          <w:rFonts w:hint="eastAsia"/>
          <w:sz w:val="24"/>
          <w:szCs w:val="24"/>
        </w:rPr>
        <w:t>南京邮电大学</w:t>
      </w:r>
      <w:r w:rsidRPr="002F74CE">
        <w:rPr>
          <w:sz w:val="24"/>
          <w:szCs w:val="24"/>
        </w:rPr>
        <w:t>特色的MBA发展战略。</w:t>
      </w:r>
    </w:p>
    <w:p w:rsidR="002F74CE" w:rsidRDefault="002F74CE" w:rsidP="00EF26E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F74CE">
        <w:rPr>
          <w:rFonts w:hint="eastAsia"/>
          <w:sz w:val="24"/>
          <w:szCs w:val="24"/>
        </w:rPr>
        <w:t>负责建立和促进</w:t>
      </w:r>
      <w:r w:rsidRPr="002F74CE">
        <w:rPr>
          <w:sz w:val="24"/>
          <w:szCs w:val="24"/>
        </w:rPr>
        <w:t>MBA</w:t>
      </w:r>
      <w:r w:rsidR="00EF26E6">
        <w:rPr>
          <w:sz w:val="24"/>
          <w:szCs w:val="24"/>
        </w:rPr>
        <w:t>学员之间的联络与交流，整合资源，使联合会形成一个</w:t>
      </w:r>
      <w:r w:rsidR="00EF26E6" w:rsidRPr="00EF26E6">
        <w:rPr>
          <w:rFonts w:hint="eastAsia"/>
          <w:sz w:val="24"/>
          <w:szCs w:val="24"/>
        </w:rPr>
        <w:t>同力协契</w:t>
      </w:r>
      <w:r w:rsidR="00EF26E6">
        <w:rPr>
          <w:sz w:val="24"/>
          <w:szCs w:val="24"/>
        </w:rPr>
        <w:t>、</w:t>
      </w:r>
      <w:r w:rsidR="00EF26E6">
        <w:rPr>
          <w:rFonts w:hint="eastAsia"/>
          <w:sz w:val="24"/>
          <w:szCs w:val="24"/>
        </w:rPr>
        <w:t>团结</w:t>
      </w:r>
      <w:r w:rsidR="00EF26E6">
        <w:rPr>
          <w:sz w:val="24"/>
          <w:szCs w:val="24"/>
        </w:rPr>
        <w:t>奋进的</w:t>
      </w:r>
      <w:r w:rsidRPr="002F74CE">
        <w:rPr>
          <w:sz w:val="24"/>
          <w:szCs w:val="24"/>
        </w:rPr>
        <w:t>组织。</w:t>
      </w:r>
    </w:p>
    <w:p w:rsidR="002F74CE" w:rsidRDefault="002F7E75" w:rsidP="002F7E7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F7E75">
        <w:rPr>
          <w:rFonts w:hint="eastAsia"/>
          <w:sz w:val="24"/>
          <w:szCs w:val="24"/>
        </w:rPr>
        <w:t>负责建立和加强联合会与各界、各院校、各团体、各校友间的联络、交流与合作。</w:t>
      </w:r>
    </w:p>
    <w:p w:rsidR="002F7E75" w:rsidRDefault="00B31D1C" w:rsidP="00B31D1C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B31D1C">
        <w:rPr>
          <w:rFonts w:hint="eastAsia"/>
          <w:sz w:val="24"/>
          <w:szCs w:val="24"/>
        </w:rPr>
        <w:t>负责定期举办各种专题讲座</w:t>
      </w:r>
      <w:r>
        <w:rPr>
          <w:rFonts w:hint="eastAsia"/>
          <w:sz w:val="24"/>
          <w:szCs w:val="24"/>
        </w:rPr>
        <w:t>、学术研讨</w:t>
      </w:r>
      <w:r w:rsidRPr="00B31D1C">
        <w:rPr>
          <w:rFonts w:hint="eastAsia"/>
          <w:sz w:val="24"/>
          <w:szCs w:val="24"/>
        </w:rPr>
        <w:t>，组织</w:t>
      </w:r>
      <w:r w:rsidRPr="00B31D1C">
        <w:rPr>
          <w:sz w:val="24"/>
          <w:szCs w:val="24"/>
        </w:rPr>
        <w:t>MBA年会，举办各类联谊及文体活动，加强学习，培养高尚的职业道德、积极的团队精神和良好的人际关系，丰富MBA学员业余生活，提高MBA学员综合素质和综合竞争力。</w:t>
      </w:r>
    </w:p>
    <w:p w:rsidR="00B31D1C" w:rsidRDefault="00B31D1C" w:rsidP="00B31D1C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通过各种方式、多种渠道，致力于南京邮电</w:t>
      </w:r>
      <w:r w:rsidRPr="00B31D1C">
        <w:rPr>
          <w:rFonts w:hint="eastAsia"/>
          <w:sz w:val="24"/>
          <w:szCs w:val="24"/>
        </w:rPr>
        <w:t>大学</w:t>
      </w:r>
      <w:r w:rsidRPr="00B31D1C">
        <w:rPr>
          <w:sz w:val="24"/>
          <w:szCs w:val="24"/>
        </w:rPr>
        <w:t>MBA品牌宣传。</w:t>
      </w:r>
    </w:p>
    <w:p w:rsidR="005125C2" w:rsidRPr="005125C2" w:rsidRDefault="0084458C" w:rsidP="00512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第五条</w:t>
      </w:r>
      <w:r>
        <w:rPr>
          <w:sz w:val="24"/>
          <w:szCs w:val="24"/>
        </w:rPr>
        <w:t>：联合会</w:t>
      </w:r>
      <w:r>
        <w:rPr>
          <w:rFonts w:hint="eastAsia"/>
          <w:sz w:val="24"/>
          <w:szCs w:val="24"/>
        </w:rPr>
        <w:t>会址</w:t>
      </w:r>
      <w:r>
        <w:rPr>
          <w:sz w:val="24"/>
          <w:szCs w:val="24"/>
        </w:rPr>
        <w:t>设在南京邮电大学三牌楼</w:t>
      </w:r>
      <w:r>
        <w:rPr>
          <w:rFonts w:hint="eastAsia"/>
          <w:sz w:val="24"/>
          <w:szCs w:val="24"/>
        </w:rPr>
        <w:t>校区</w:t>
      </w:r>
      <w:proofErr w:type="gramStart"/>
      <w:r>
        <w:rPr>
          <w:sz w:val="24"/>
          <w:szCs w:val="24"/>
        </w:rPr>
        <w:t>图科楼</w:t>
      </w:r>
      <w:proofErr w:type="gramEnd"/>
      <w:r>
        <w:rPr>
          <w:rFonts w:hint="eastAsia"/>
          <w:sz w:val="24"/>
          <w:szCs w:val="24"/>
        </w:rPr>
        <w:t>3楼MBA中心</w:t>
      </w:r>
      <w:r>
        <w:rPr>
          <w:sz w:val="24"/>
          <w:szCs w:val="24"/>
        </w:rPr>
        <w:t>内。</w:t>
      </w:r>
    </w:p>
    <w:p w:rsidR="0084458C" w:rsidRPr="00D33A71" w:rsidRDefault="0084458C" w:rsidP="0084458C">
      <w:pPr>
        <w:pStyle w:val="a3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</w:rPr>
      </w:pPr>
      <w:r w:rsidRPr="00D33A71">
        <w:rPr>
          <w:rFonts w:asciiTheme="minorEastAsia" w:hAnsiTheme="minorEastAsia" w:hint="eastAsia"/>
          <w:b/>
          <w:sz w:val="24"/>
        </w:rPr>
        <w:t>会员</w:t>
      </w:r>
      <w:r w:rsidRPr="00D33A71">
        <w:rPr>
          <w:rFonts w:asciiTheme="minorEastAsia" w:hAnsiTheme="minorEastAsia"/>
          <w:b/>
          <w:sz w:val="24"/>
        </w:rPr>
        <w:t>的权利与义务</w:t>
      </w:r>
    </w:p>
    <w:p w:rsidR="0084458C" w:rsidRDefault="00851DAC" w:rsidP="008445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第六条</w:t>
      </w:r>
      <w:r>
        <w:rPr>
          <w:sz w:val="24"/>
          <w:szCs w:val="24"/>
        </w:rPr>
        <w:t>：</w:t>
      </w:r>
      <w:r w:rsidRPr="00851DAC">
        <w:rPr>
          <w:rFonts w:hint="eastAsia"/>
          <w:sz w:val="24"/>
          <w:szCs w:val="24"/>
        </w:rPr>
        <w:t>凡承认联合会章程并愿意履行</w:t>
      </w:r>
      <w:r>
        <w:rPr>
          <w:rFonts w:hint="eastAsia"/>
          <w:sz w:val="24"/>
          <w:szCs w:val="24"/>
        </w:rPr>
        <w:t>相应义务的南京邮电</w:t>
      </w:r>
      <w:r w:rsidRPr="00851DAC">
        <w:rPr>
          <w:rFonts w:hint="eastAsia"/>
          <w:sz w:val="24"/>
          <w:szCs w:val="24"/>
        </w:rPr>
        <w:t>大学</w:t>
      </w:r>
      <w:r w:rsidRPr="00851DAC">
        <w:rPr>
          <w:sz w:val="24"/>
          <w:szCs w:val="24"/>
        </w:rPr>
        <w:t>MBA</w:t>
      </w:r>
      <w:r>
        <w:rPr>
          <w:sz w:val="24"/>
          <w:szCs w:val="24"/>
        </w:rPr>
        <w:t>在校学员自动成为</w:t>
      </w:r>
      <w:r>
        <w:rPr>
          <w:rFonts w:hint="eastAsia"/>
          <w:sz w:val="24"/>
          <w:szCs w:val="24"/>
        </w:rPr>
        <w:t>南京邮电</w:t>
      </w:r>
      <w:r w:rsidRPr="00851DAC">
        <w:rPr>
          <w:sz w:val="24"/>
          <w:szCs w:val="24"/>
        </w:rPr>
        <w:t>大学MBA联合会会员。</w:t>
      </w:r>
    </w:p>
    <w:p w:rsidR="00155C41" w:rsidRDefault="00155C41" w:rsidP="00155C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第七条</w:t>
      </w:r>
      <w:r>
        <w:rPr>
          <w:sz w:val="24"/>
          <w:szCs w:val="24"/>
        </w:rPr>
        <w:t>：会员的权利：</w:t>
      </w:r>
    </w:p>
    <w:p w:rsidR="00155C41" w:rsidRDefault="00155C41" w:rsidP="00155C4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155C41">
        <w:rPr>
          <w:rFonts w:hint="eastAsia"/>
          <w:sz w:val="24"/>
          <w:szCs w:val="24"/>
        </w:rPr>
        <w:t>享有选举权和被选举权。</w:t>
      </w:r>
      <w:r w:rsidRPr="00155C41">
        <w:rPr>
          <w:sz w:val="24"/>
          <w:szCs w:val="24"/>
        </w:rPr>
        <w:t xml:space="preserve"> </w:t>
      </w:r>
    </w:p>
    <w:p w:rsidR="00155C41" w:rsidRDefault="00155C41" w:rsidP="00155C4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C41">
        <w:rPr>
          <w:rFonts w:hint="eastAsia"/>
          <w:sz w:val="24"/>
          <w:szCs w:val="24"/>
        </w:rPr>
        <w:t>享</w:t>
      </w:r>
      <w:r>
        <w:rPr>
          <w:rFonts w:hint="eastAsia"/>
          <w:sz w:val="24"/>
          <w:szCs w:val="24"/>
        </w:rPr>
        <w:t>有对联合会工作的监督权，并随时向联合会执行执委会提出意见和建议。</w:t>
      </w:r>
    </w:p>
    <w:p w:rsidR="00155C41" w:rsidRDefault="00155C41" w:rsidP="00155C4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C41">
        <w:rPr>
          <w:rFonts w:hint="eastAsia"/>
          <w:sz w:val="24"/>
          <w:szCs w:val="24"/>
        </w:rPr>
        <w:t>享有参加联合会组织的各种活动的权利。</w:t>
      </w:r>
    </w:p>
    <w:p w:rsidR="00155C41" w:rsidRDefault="00155C41" w:rsidP="00155C4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C41">
        <w:rPr>
          <w:rFonts w:hint="eastAsia"/>
          <w:sz w:val="24"/>
          <w:szCs w:val="24"/>
        </w:rPr>
        <w:t>享有分享联合会各类公有资源的权利。</w:t>
      </w:r>
    </w:p>
    <w:p w:rsidR="00914DE7" w:rsidRDefault="00914DE7" w:rsidP="00914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第八条</w:t>
      </w:r>
      <w:r>
        <w:rPr>
          <w:sz w:val="24"/>
          <w:szCs w:val="24"/>
        </w:rPr>
        <w:t>：会员的义务：</w:t>
      </w:r>
    </w:p>
    <w:p w:rsidR="00914DE7" w:rsidRDefault="00914DE7" w:rsidP="00914DE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遵守国家有关法律、法规，遵守南京邮电</w:t>
      </w:r>
      <w:r w:rsidRPr="00914DE7">
        <w:rPr>
          <w:rFonts w:hint="eastAsia"/>
          <w:sz w:val="24"/>
          <w:szCs w:val="24"/>
        </w:rPr>
        <w:t>大学及</w:t>
      </w:r>
      <w:r w:rsidRPr="00914DE7">
        <w:rPr>
          <w:sz w:val="24"/>
          <w:szCs w:val="24"/>
        </w:rPr>
        <w:t>MBA中心的各项管理</w:t>
      </w:r>
      <w:r w:rsidR="007867D5">
        <w:rPr>
          <w:sz w:val="24"/>
          <w:szCs w:val="24"/>
        </w:rPr>
        <w:t>制度，遵守联合会章程</w:t>
      </w:r>
      <w:r w:rsidR="007867D5">
        <w:rPr>
          <w:rFonts w:hint="eastAsia"/>
          <w:sz w:val="24"/>
          <w:szCs w:val="24"/>
        </w:rPr>
        <w:t>，</w:t>
      </w:r>
      <w:r w:rsidRPr="00914DE7">
        <w:rPr>
          <w:sz w:val="24"/>
          <w:szCs w:val="24"/>
        </w:rPr>
        <w:t>执行联合会决议；自觉维护联合会的团结统一，努力维护联合会各项权益，提高联合会声誉。</w:t>
      </w:r>
    </w:p>
    <w:p w:rsidR="00914DE7" w:rsidRDefault="00914DE7" w:rsidP="00914DE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4DE7">
        <w:rPr>
          <w:rFonts w:hint="eastAsia"/>
          <w:sz w:val="24"/>
          <w:szCs w:val="24"/>
        </w:rPr>
        <w:t>积极参加联合会各项活动，认真完成联合会各项工作及任务。</w:t>
      </w:r>
    </w:p>
    <w:p w:rsidR="00914DE7" w:rsidRDefault="00914DE7" w:rsidP="00914DE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4DE7">
        <w:rPr>
          <w:rFonts w:hint="eastAsia"/>
          <w:sz w:val="24"/>
          <w:szCs w:val="24"/>
        </w:rPr>
        <w:t>向联合会推荐各类管理科研项目和有利于促进</w:t>
      </w:r>
      <w:r w:rsidRPr="00914DE7">
        <w:rPr>
          <w:sz w:val="24"/>
          <w:szCs w:val="24"/>
        </w:rPr>
        <w:t>MBA学员交流的活动。</w:t>
      </w:r>
    </w:p>
    <w:p w:rsidR="00914DE7" w:rsidRDefault="00914DE7" w:rsidP="00914DE7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4DE7">
        <w:rPr>
          <w:rFonts w:hint="eastAsia"/>
          <w:sz w:val="24"/>
          <w:szCs w:val="24"/>
        </w:rPr>
        <w:t>未经联合会审核批准，不得以联合会的名义开展各项大小活动。</w:t>
      </w:r>
    </w:p>
    <w:p w:rsidR="007867D5" w:rsidRPr="00D33A71" w:rsidRDefault="007867D5" w:rsidP="007867D5">
      <w:pPr>
        <w:pStyle w:val="a3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</w:rPr>
      </w:pPr>
      <w:r w:rsidRPr="00D33A71">
        <w:rPr>
          <w:rFonts w:asciiTheme="minorEastAsia" w:hAnsiTheme="minorEastAsia" w:hint="eastAsia"/>
          <w:b/>
          <w:sz w:val="24"/>
        </w:rPr>
        <w:t>联合会组织架构</w:t>
      </w:r>
      <w:r w:rsidRPr="00D33A71">
        <w:rPr>
          <w:rFonts w:asciiTheme="minorEastAsia" w:hAnsiTheme="minorEastAsia"/>
          <w:b/>
          <w:sz w:val="24"/>
        </w:rPr>
        <w:t>及</w:t>
      </w:r>
      <w:r w:rsidRPr="00D33A71">
        <w:rPr>
          <w:rFonts w:asciiTheme="minorEastAsia" w:hAnsiTheme="minorEastAsia" w:hint="eastAsia"/>
          <w:b/>
          <w:sz w:val="24"/>
        </w:rPr>
        <w:t>责权</w:t>
      </w:r>
    </w:p>
    <w:p w:rsidR="007867D5" w:rsidRDefault="000A3548" w:rsidP="007867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第九条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南京邮电</w:t>
      </w:r>
      <w:r w:rsidRPr="000A3548">
        <w:rPr>
          <w:rFonts w:hint="eastAsia"/>
          <w:sz w:val="24"/>
          <w:szCs w:val="24"/>
        </w:rPr>
        <w:t>大学</w:t>
      </w:r>
      <w:r w:rsidRPr="000A3548">
        <w:rPr>
          <w:sz w:val="24"/>
          <w:szCs w:val="24"/>
        </w:rPr>
        <w:t>MBA联合会设立主席团及其所属各职能部门，组织架构如图所示。联合会可根据职责需求，对组织架构进行及时调整。</w:t>
      </w:r>
    </w:p>
    <w:p w:rsidR="00382EA7" w:rsidRDefault="00382EA7" w:rsidP="007867D5">
      <w:pPr>
        <w:rPr>
          <w:sz w:val="24"/>
          <w:szCs w:val="24"/>
        </w:rPr>
      </w:pPr>
    </w:p>
    <w:p w:rsidR="00382EA7" w:rsidRDefault="00382EA7" w:rsidP="007867D5">
      <w:pPr>
        <w:rPr>
          <w:sz w:val="24"/>
          <w:szCs w:val="24"/>
        </w:rPr>
      </w:pPr>
    </w:p>
    <w:p w:rsidR="00382EA7" w:rsidRDefault="004E6DF1" w:rsidP="007867D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076575"/>
            <wp:effectExtent l="57150" t="0" r="977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D662B" w:rsidRDefault="005D662B" w:rsidP="007867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第十条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主席团：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A2497">
        <w:rPr>
          <w:rFonts w:hint="eastAsia"/>
          <w:sz w:val="24"/>
          <w:szCs w:val="24"/>
        </w:rPr>
        <w:t>主席团为联合会决策机构，由主席、副主席、</w:t>
      </w:r>
      <w:r w:rsidR="009A2497">
        <w:rPr>
          <w:sz w:val="24"/>
          <w:szCs w:val="24"/>
        </w:rPr>
        <w:t>秘书处和三</w:t>
      </w:r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职能部门部长</w:t>
      </w:r>
      <w:r w:rsidRPr="005D662B">
        <w:rPr>
          <w:rFonts w:hint="eastAsia"/>
          <w:sz w:val="24"/>
          <w:szCs w:val="24"/>
        </w:rPr>
        <w:t>组成，全部由在校</w:t>
      </w:r>
      <w:r w:rsidRPr="005D662B">
        <w:rPr>
          <w:sz w:val="24"/>
          <w:szCs w:val="24"/>
        </w:rPr>
        <w:t>MBA学员担任。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主席由学生代表通过竞选方式选举，报经</w:t>
      </w:r>
      <w:r w:rsidRPr="005D662B">
        <w:rPr>
          <w:sz w:val="24"/>
          <w:szCs w:val="24"/>
        </w:rPr>
        <w:t>MBA中心通过产生；副主席</w:t>
      </w:r>
      <w:r w:rsidR="009A2497">
        <w:rPr>
          <w:rFonts w:hint="eastAsia"/>
          <w:sz w:val="24"/>
          <w:szCs w:val="24"/>
        </w:rPr>
        <w:t>、</w:t>
      </w:r>
      <w:r w:rsidR="009A2497">
        <w:rPr>
          <w:sz w:val="24"/>
          <w:szCs w:val="24"/>
        </w:rPr>
        <w:t>秘书长及</w:t>
      </w:r>
      <w:r w:rsidR="009A2497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大职能部门部长</w:t>
      </w:r>
      <w:r w:rsidRPr="005D662B">
        <w:rPr>
          <w:sz w:val="24"/>
          <w:szCs w:val="24"/>
        </w:rPr>
        <w:t>由主席指定，报经MBA中心通过产生。以上成员任期均为一年，如因特殊情况需提前或延期换届的，须提交主席团表决通过后，报由MBA中心审核，且提前或延期换届时间均不得超过半年。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主席团在主席的主持下，负责制定联合会的各项工作计划，领导、审核并协调各职能部门的工作。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主席团决定联合会的组织架构及提名各部门的主要成员。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主席团负责联合联合会代表修订、审议和通过联合会章程。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主席团决定除联合会章程外的所有制度和其它规定的生效和否决。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制定内部管理制度，代表本会签署有关文件，及决定其他重大事项。</w:t>
      </w:r>
    </w:p>
    <w:p w:rsidR="005D662B" w:rsidRDefault="005D662B" w:rsidP="005D662B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662B">
        <w:rPr>
          <w:rFonts w:hint="eastAsia"/>
          <w:sz w:val="24"/>
          <w:szCs w:val="24"/>
        </w:rPr>
        <w:t>按期组织召开联合会会员代表大会，并有权力及义务在特殊情况下决定提</w:t>
      </w:r>
      <w:r w:rsidRPr="005D662B">
        <w:rPr>
          <w:rFonts w:hint="eastAsia"/>
          <w:sz w:val="24"/>
          <w:szCs w:val="24"/>
        </w:rPr>
        <w:lastRenderedPageBreak/>
        <w:t>前或延迟召开；向会员代表大会报告工作和财务状况等重要事项。</w:t>
      </w:r>
    </w:p>
    <w:p w:rsidR="00541F11" w:rsidRDefault="00541F11" w:rsidP="00541F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第十一条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秘书处</w:t>
      </w:r>
      <w:r>
        <w:rPr>
          <w:sz w:val="24"/>
          <w:szCs w:val="24"/>
        </w:rPr>
        <w:t>：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秘书处为联合会常设机构，由秘书长相关干事组成</w:t>
      </w:r>
      <w:r w:rsidR="002D14B9">
        <w:rPr>
          <w:rFonts w:hint="eastAsia"/>
          <w:sz w:val="24"/>
          <w:szCs w:val="24"/>
        </w:rPr>
        <w:t>，</w:t>
      </w:r>
      <w:r w:rsidRPr="00541F11">
        <w:rPr>
          <w:rFonts w:hint="eastAsia"/>
          <w:sz w:val="24"/>
          <w:szCs w:val="24"/>
        </w:rPr>
        <w:t>任期为一年。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负责做好主席团的决策参谋工作，协调各部门工作，负责处理联合会日常事务工作。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负责组织各职能部门制定工作计划管理、归档，并监督各部门工作计划的落实状况。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负责联合会例行会议的召集、记录、人事任免管理等日常工作。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负责联合会章程的起草和管理工作。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</w:t>
      </w:r>
      <w:r>
        <w:rPr>
          <w:rFonts w:hint="eastAsia"/>
          <w:sz w:val="24"/>
          <w:szCs w:val="24"/>
        </w:rPr>
        <w:t>责联合会各项制度、日常工作模板和其它规定的起草、修订和管理工作。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1F11">
        <w:rPr>
          <w:rFonts w:hint="eastAsia"/>
          <w:sz w:val="24"/>
          <w:szCs w:val="24"/>
        </w:rPr>
        <w:t>负责</w:t>
      </w:r>
      <w:r w:rsidRPr="00541F11">
        <w:rPr>
          <w:sz w:val="24"/>
          <w:szCs w:val="24"/>
        </w:rPr>
        <w:t>MBA联合会内部消息发布工作。</w:t>
      </w:r>
    </w:p>
    <w:p w:rsidR="00541F11" w:rsidRDefault="00541F11" w:rsidP="00541F11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541F11">
        <w:rPr>
          <w:rFonts w:hint="eastAsia"/>
          <w:sz w:val="24"/>
          <w:szCs w:val="24"/>
        </w:rPr>
        <w:t>负责联合会财务资金、财产的收支管理工作。</w:t>
      </w:r>
    </w:p>
    <w:p w:rsidR="004F45B0" w:rsidRDefault="004F45B0" w:rsidP="004F4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第十二条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职能</w:t>
      </w:r>
      <w:r>
        <w:rPr>
          <w:sz w:val="24"/>
          <w:szCs w:val="24"/>
        </w:rPr>
        <w:t>部门：</w:t>
      </w:r>
    </w:p>
    <w:p w:rsidR="004F45B0" w:rsidRDefault="004F45B0" w:rsidP="004F45B0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4F45B0">
        <w:rPr>
          <w:rFonts w:hint="eastAsia"/>
          <w:sz w:val="24"/>
          <w:szCs w:val="24"/>
        </w:rPr>
        <w:t>联合会下设多个职能部门，部门设置及部长人选由主席团指定并任命产生。联合会</w:t>
      </w:r>
      <w:proofErr w:type="gramStart"/>
      <w:r w:rsidRPr="004F45B0">
        <w:rPr>
          <w:rFonts w:hint="eastAsia"/>
          <w:sz w:val="24"/>
          <w:szCs w:val="24"/>
        </w:rPr>
        <w:t>下设</w:t>
      </w:r>
      <w:r>
        <w:rPr>
          <w:rFonts w:hint="eastAsia"/>
          <w:sz w:val="24"/>
          <w:szCs w:val="24"/>
        </w:rPr>
        <w:t>柚</w:t>
      </w:r>
      <w:r w:rsidR="0077599E">
        <w:rPr>
          <w:sz w:val="24"/>
          <w:szCs w:val="24"/>
        </w:rPr>
        <w:t>缘经管</w:t>
      </w:r>
      <w:proofErr w:type="gramEnd"/>
      <w:r w:rsidR="0077599E">
        <w:rPr>
          <w:sz w:val="24"/>
          <w:szCs w:val="24"/>
        </w:rPr>
        <w:t>读书会、</w:t>
      </w:r>
      <w:proofErr w:type="gramStart"/>
      <w:r w:rsidR="0077599E">
        <w:rPr>
          <w:sz w:val="24"/>
          <w:szCs w:val="24"/>
        </w:rPr>
        <w:t>柚悦文艺</w:t>
      </w:r>
      <w:proofErr w:type="gramEnd"/>
      <w:r w:rsidR="0077599E">
        <w:rPr>
          <w:sz w:val="24"/>
          <w:szCs w:val="24"/>
        </w:rPr>
        <w:t>俱乐部、</w:t>
      </w:r>
      <w:proofErr w:type="gramStart"/>
      <w:r w:rsidR="0077599E">
        <w:rPr>
          <w:sz w:val="24"/>
          <w:szCs w:val="24"/>
        </w:rPr>
        <w:t>柚燃户外运动</w:t>
      </w:r>
      <w:proofErr w:type="gramEnd"/>
      <w:r w:rsidR="0077599E">
        <w:rPr>
          <w:sz w:val="24"/>
          <w:szCs w:val="24"/>
        </w:rPr>
        <w:t>俱乐部共</w:t>
      </w:r>
      <w:r w:rsidR="0077599E"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个部门</w:t>
      </w:r>
      <w:r w:rsidRPr="004F45B0">
        <w:rPr>
          <w:rFonts w:hint="eastAsia"/>
          <w:sz w:val="24"/>
          <w:szCs w:val="24"/>
        </w:rPr>
        <w:t>。</w:t>
      </w:r>
    </w:p>
    <w:p w:rsidR="004F45B0" w:rsidRDefault="004F45B0" w:rsidP="004F45B0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5B0">
        <w:rPr>
          <w:rFonts w:hint="eastAsia"/>
          <w:sz w:val="24"/>
          <w:szCs w:val="24"/>
        </w:rPr>
        <w:t>主席团</w:t>
      </w:r>
      <w:r>
        <w:rPr>
          <w:rFonts w:hint="eastAsia"/>
          <w:sz w:val="24"/>
          <w:szCs w:val="24"/>
        </w:rPr>
        <w:t>随时对各部门部长享有监督、任命、奖励、惩罚及撤职的权利。</w:t>
      </w:r>
    </w:p>
    <w:p w:rsidR="0018492D" w:rsidRPr="00EE0C42" w:rsidRDefault="004F45B0" w:rsidP="0018492D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45B0">
        <w:rPr>
          <w:rFonts w:hint="eastAsia"/>
          <w:sz w:val="24"/>
          <w:szCs w:val="24"/>
        </w:rPr>
        <w:t>各职能部门职责：</w:t>
      </w:r>
    </w:p>
    <w:p w:rsidR="00121762" w:rsidRPr="00CD3BAF" w:rsidRDefault="0077599E" w:rsidP="00CD3BAF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柚</w:t>
      </w:r>
      <w:r>
        <w:rPr>
          <w:sz w:val="24"/>
          <w:szCs w:val="24"/>
        </w:rPr>
        <w:t>缘经管</w:t>
      </w:r>
      <w:proofErr w:type="gramEnd"/>
      <w:r>
        <w:rPr>
          <w:sz w:val="24"/>
          <w:szCs w:val="24"/>
        </w:rPr>
        <w:t>读书会</w:t>
      </w:r>
    </w:p>
    <w:p w:rsidR="002E5899" w:rsidRPr="00EE0C42" w:rsidRDefault="00121762" w:rsidP="00EE0C42">
      <w:pPr>
        <w:pStyle w:val="a3"/>
        <w:ind w:left="840" w:firstLineChars="0" w:firstLine="0"/>
        <w:rPr>
          <w:sz w:val="24"/>
          <w:szCs w:val="24"/>
        </w:rPr>
      </w:pPr>
      <w:r w:rsidRPr="00121762">
        <w:rPr>
          <w:rFonts w:hint="eastAsia"/>
          <w:sz w:val="24"/>
          <w:szCs w:val="24"/>
        </w:rPr>
        <w:t>负责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开展</w:t>
      </w:r>
      <w:r>
        <w:rPr>
          <w:rFonts w:hint="eastAsia"/>
          <w:sz w:val="24"/>
          <w:szCs w:val="24"/>
        </w:rPr>
        <w:t>樊登</w:t>
      </w:r>
      <w:r>
        <w:rPr>
          <w:sz w:val="24"/>
          <w:szCs w:val="24"/>
        </w:rPr>
        <w:t>读书会南邮分会</w:t>
      </w:r>
      <w:r>
        <w:rPr>
          <w:rFonts w:hint="eastAsia"/>
          <w:sz w:val="24"/>
          <w:szCs w:val="24"/>
        </w:rPr>
        <w:t>日常</w:t>
      </w:r>
      <w:r>
        <w:rPr>
          <w:sz w:val="24"/>
          <w:szCs w:val="24"/>
        </w:rPr>
        <w:t>读书分享</w:t>
      </w:r>
      <w:r>
        <w:rPr>
          <w:rFonts w:hint="eastAsia"/>
          <w:sz w:val="24"/>
          <w:szCs w:val="24"/>
        </w:rPr>
        <w:t>活动及其他</w:t>
      </w:r>
      <w:r>
        <w:rPr>
          <w:sz w:val="24"/>
          <w:szCs w:val="24"/>
        </w:rPr>
        <w:t>校内外学术</w:t>
      </w:r>
      <w:r w:rsidR="00CD3BAF">
        <w:rPr>
          <w:rFonts w:hint="eastAsia"/>
          <w:sz w:val="24"/>
          <w:szCs w:val="24"/>
        </w:rPr>
        <w:t>活动</w:t>
      </w:r>
      <w:r w:rsidR="00CD3BAF">
        <w:rPr>
          <w:sz w:val="24"/>
          <w:szCs w:val="24"/>
        </w:rPr>
        <w:t>。会标</w:t>
      </w:r>
      <w:r w:rsidR="00CD3BAF">
        <w:rPr>
          <w:rFonts w:hint="eastAsia"/>
          <w:sz w:val="24"/>
          <w:szCs w:val="24"/>
        </w:rPr>
        <w:t>见</w:t>
      </w:r>
      <w:r w:rsidR="00CD3BAF">
        <w:rPr>
          <w:sz w:val="24"/>
          <w:szCs w:val="24"/>
        </w:rPr>
        <w:t>附录</w:t>
      </w:r>
      <w:r w:rsidR="004A7E41">
        <w:rPr>
          <w:rFonts w:hint="eastAsia"/>
          <w:sz w:val="24"/>
          <w:szCs w:val="24"/>
        </w:rPr>
        <w:t>A</w:t>
      </w:r>
      <w:r w:rsidR="00CD3BAF">
        <w:rPr>
          <w:sz w:val="24"/>
          <w:szCs w:val="24"/>
        </w:rPr>
        <w:t>。</w:t>
      </w:r>
    </w:p>
    <w:p w:rsidR="002E5899" w:rsidRPr="00CD3BAF" w:rsidRDefault="0077599E" w:rsidP="00CD3BAF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proofErr w:type="gramStart"/>
      <w:r>
        <w:rPr>
          <w:sz w:val="24"/>
          <w:szCs w:val="24"/>
        </w:rPr>
        <w:t>柚悦文艺</w:t>
      </w:r>
      <w:proofErr w:type="gramEnd"/>
      <w:r>
        <w:rPr>
          <w:sz w:val="24"/>
          <w:szCs w:val="24"/>
        </w:rPr>
        <w:t>俱乐部</w:t>
      </w:r>
    </w:p>
    <w:p w:rsidR="00BE613A" w:rsidRPr="00EE0C42" w:rsidRDefault="00C32B49" w:rsidP="00EE0C42">
      <w:pPr>
        <w:pStyle w:val="a3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</w:t>
      </w:r>
      <w:r w:rsidRPr="00C32B49">
        <w:rPr>
          <w:rFonts w:hint="eastAsia"/>
          <w:sz w:val="24"/>
          <w:szCs w:val="24"/>
        </w:rPr>
        <w:t>负责组织开展校内外各项文艺娱乐活动，提高学生的艺术修养，活跃融洽校园文化氛围。</w:t>
      </w:r>
      <w:r w:rsidR="00CD3BAF">
        <w:rPr>
          <w:rFonts w:hint="eastAsia"/>
          <w:sz w:val="24"/>
          <w:szCs w:val="24"/>
        </w:rPr>
        <w:t>会标</w:t>
      </w:r>
      <w:r w:rsidR="00CD3BAF">
        <w:rPr>
          <w:sz w:val="24"/>
          <w:szCs w:val="24"/>
        </w:rPr>
        <w:t>见附录</w:t>
      </w:r>
      <w:r w:rsidR="004A7E41">
        <w:rPr>
          <w:rFonts w:hint="eastAsia"/>
          <w:sz w:val="24"/>
          <w:szCs w:val="24"/>
        </w:rPr>
        <w:t>A</w:t>
      </w:r>
      <w:r w:rsidR="00CD3BAF">
        <w:rPr>
          <w:sz w:val="24"/>
          <w:szCs w:val="24"/>
        </w:rPr>
        <w:t>。</w:t>
      </w:r>
    </w:p>
    <w:p w:rsidR="00BE613A" w:rsidRPr="00CD3BAF" w:rsidRDefault="0077599E" w:rsidP="00CD3BAF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proofErr w:type="gramStart"/>
      <w:r>
        <w:rPr>
          <w:sz w:val="24"/>
          <w:szCs w:val="24"/>
        </w:rPr>
        <w:t>柚燃户外运动</w:t>
      </w:r>
      <w:proofErr w:type="gramEnd"/>
      <w:r>
        <w:rPr>
          <w:sz w:val="24"/>
          <w:szCs w:val="24"/>
        </w:rPr>
        <w:t>俱乐部</w:t>
      </w:r>
    </w:p>
    <w:p w:rsidR="00C32B49" w:rsidRDefault="00C32B49" w:rsidP="00C32B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C32B49">
        <w:rPr>
          <w:rFonts w:hint="eastAsia"/>
          <w:sz w:val="24"/>
          <w:szCs w:val="24"/>
        </w:rPr>
        <w:t>负责校内外各项体育活动、竞技赛事的组织开展，增强学生的身体素质，凝聚团队精神。</w:t>
      </w:r>
      <w:r w:rsidR="00CD3BAF">
        <w:rPr>
          <w:rFonts w:hint="eastAsia"/>
          <w:sz w:val="24"/>
          <w:szCs w:val="24"/>
        </w:rPr>
        <w:t>会标</w:t>
      </w:r>
      <w:r w:rsidR="00CD3BAF">
        <w:rPr>
          <w:sz w:val="24"/>
          <w:szCs w:val="24"/>
        </w:rPr>
        <w:t>见附录</w:t>
      </w:r>
      <w:r w:rsidR="004A7E41">
        <w:rPr>
          <w:rFonts w:hint="eastAsia"/>
          <w:sz w:val="24"/>
          <w:szCs w:val="24"/>
        </w:rPr>
        <w:t>A</w:t>
      </w:r>
      <w:bookmarkStart w:id="0" w:name="_GoBack"/>
      <w:bookmarkEnd w:id="0"/>
      <w:r w:rsidR="00CD3BAF">
        <w:rPr>
          <w:sz w:val="24"/>
          <w:szCs w:val="24"/>
        </w:rPr>
        <w:t>。</w:t>
      </w:r>
    </w:p>
    <w:p w:rsidR="008313CC" w:rsidRDefault="00EE0C42" w:rsidP="008313CC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313CC" w:rsidRPr="008313CC">
        <w:rPr>
          <w:rFonts w:hint="eastAsia"/>
          <w:sz w:val="24"/>
          <w:szCs w:val="24"/>
        </w:rPr>
        <w:t>所有职能部门需积极主动、尽职尽责组织、开展、完成职责内各项工作。如</w:t>
      </w:r>
      <w:proofErr w:type="gramStart"/>
      <w:r w:rsidR="008313CC" w:rsidRPr="008313CC">
        <w:rPr>
          <w:rFonts w:hint="eastAsia"/>
          <w:sz w:val="24"/>
          <w:szCs w:val="24"/>
        </w:rPr>
        <w:t>遇活动</w:t>
      </w:r>
      <w:proofErr w:type="gramEnd"/>
      <w:r w:rsidR="008313CC" w:rsidRPr="008313CC">
        <w:rPr>
          <w:rFonts w:hint="eastAsia"/>
          <w:sz w:val="24"/>
          <w:szCs w:val="24"/>
        </w:rPr>
        <w:t>性质界定不明确、权责界定不清晰等问题，由主席团定夺活动主办、配合部门工作权责、界限及工作分工安排，各部门需服从主席团领导，积极配合。</w:t>
      </w:r>
    </w:p>
    <w:p w:rsidR="008313CC" w:rsidRDefault="008313CC" w:rsidP="00831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第十三条</w:t>
      </w:r>
      <w:r>
        <w:rPr>
          <w:sz w:val="24"/>
          <w:szCs w:val="24"/>
        </w:rPr>
        <w:t>：</w:t>
      </w:r>
      <w:r w:rsidRPr="008313CC">
        <w:rPr>
          <w:rFonts w:hint="eastAsia"/>
          <w:sz w:val="24"/>
          <w:szCs w:val="24"/>
        </w:rPr>
        <w:t>联合会内部上级对下级有管理权，下级需服从上级领导，同时对上级享有监督、建议权，各级管理层级明确</w:t>
      </w:r>
      <w:r>
        <w:rPr>
          <w:rFonts w:hint="eastAsia"/>
          <w:sz w:val="24"/>
          <w:szCs w:val="24"/>
        </w:rPr>
        <w:t>。</w:t>
      </w:r>
    </w:p>
    <w:p w:rsidR="008313CC" w:rsidRDefault="008313CC" w:rsidP="00831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十四条：主席团议事</w:t>
      </w:r>
      <w:r w:rsidR="00324664">
        <w:rPr>
          <w:rFonts w:hint="eastAsia"/>
          <w:sz w:val="24"/>
          <w:szCs w:val="24"/>
        </w:rPr>
        <w:t>制度</w:t>
      </w:r>
      <w:r w:rsidR="00324664">
        <w:rPr>
          <w:sz w:val="24"/>
          <w:szCs w:val="24"/>
        </w:rPr>
        <w:t>：</w:t>
      </w:r>
    </w:p>
    <w:p w:rsidR="00324664" w:rsidRDefault="00324664" w:rsidP="00324664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324664">
        <w:rPr>
          <w:rFonts w:hint="eastAsia"/>
          <w:sz w:val="24"/>
          <w:szCs w:val="24"/>
        </w:rPr>
        <w:t>经主席提议或主席团二分之一以上成员提议，可召开主席团会议。</w:t>
      </w:r>
    </w:p>
    <w:p w:rsidR="00324664" w:rsidRDefault="00324664" w:rsidP="00324664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664">
        <w:rPr>
          <w:rFonts w:hint="eastAsia"/>
          <w:sz w:val="24"/>
          <w:szCs w:val="24"/>
        </w:rPr>
        <w:t>主席团会议由主席负责召集，秘书处组织，实行例会制度。</w:t>
      </w:r>
    </w:p>
    <w:p w:rsidR="00324664" w:rsidRDefault="00324664" w:rsidP="00324664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664">
        <w:rPr>
          <w:rFonts w:hint="eastAsia"/>
          <w:sz w:val="24"/>
          <w:szCs w:val="24"/>
        </w:rPr>
        <w:t>主席团议事内容需经二分之一（含）以上成员通过。</w:t>
      </w:r>
      <w:r w:rsidRPr="00324664">
        <w:rPr>
          <w:sz w:val="24"/>
          <w:szCs w:val="24"/>
        </w:rPr>
        <w:t xml:space="preserve"> 主席对各项事宜享有一票否决权。</w:t>
      </w:r>
    </w:p>
    <w:p w:rsidR="00324664" w:rsidRDefault="00324664" w:rsidP="00324664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664">
        <w:rPr>
          <w:rFonts w:hint="eastAsia"/>
          <w:sz w:val="24"/>
          <w:szCs w:val="24"/>
        </w:rPr>
        <w:t>主席团会议未通过的重大议案，为慎重起见，可转交主席团扩大会议审议并投票决定，主席团扩大会议由主席团成员和秘书处成员、各职能部门部长参加，实行人均一票制。</w:t>
      </w:r>
      <w:r>
        <w:rPr>
          <w:sz w:val="24"/>
          <w:szCs w:val="24"/>
        </w:rPr>
        <w:t>半数以上成员表决通过</w:t>
      </w:r>
      <w:r w:rsidRPr="00324664">
        <w:rPr>
          <w:sz w:val="24"/>
          <w:szCs w:val="24"/>
        </w:rPr>
        <w:t>决议</w:t>
      </w:r>
      <w:r>
        <w:rPr>
          <w:rFonts w:hint="eastAsia"/>
          <w:sz w:val="24"/>
          <w:szCs w:val="24"/>
        </w:rPr>
        <w:t>即</w:t>
      </w:r>
      <w:r w:rsidRPr="00324664">
        <w:rPr>
          <w:sz w:val="24"/>
          <w:szCs w:val="24"/>
        </w:rPr>
        <w:t>生效。</w:t>
      </w:r>
    </w:p>
    <w:p w:rsidR="00324664" w:rsidRDefault="00324664" w:rsidP="00324664">
      <w:pPr>
        <w:pStyle w:val="a3"/>
        <w:numPr>
          <w:ilvl w:val="0"/>
          <w:numId w:val="1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664">
        <w:rPr>
          <w:rFonts w:hint="eastAsia"/>
          <w:sz w:val="24"/>
          <w:szCs w:val="24"/>
        </w:rPr>
        <w:t>不能按时参加会议的按弃权处理，以实到人数统计决议结果。</w:t>
      </w:r>
    </w:p>
    <w:p w:rsidR="00324664" w:rsidRDefault="00324664" w:rsidP="00324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条：</w:t>
      </w:r>
      <w:r>
        <w:rPr>
          <w:rFonts w:hint="eastAsia"/>
          <w:sz w:val="24"/>
          <w:szCs w:val="24"/>
        </w:rPr>
        <w:t>其他</w:t>
      </w:r>
      <w:r>
        <w:rPr>
          <w:sz w:val="24"/>
          <w:szCs w:val="24"/>
        </w:rPr>
        <w:t>管理制度</w:t>
      </w:r>
    </w:p>
    <w:p w:rsidR="000C47BB" w:rsidRDefault="000C47BB" w:rsidP="000C47BB">
      <w:pPr>
        <w:pStyle w:val="a3"/>
        <w:numPr>
          <w:ilvl w:val="0"/>
          <w:numId w:val="1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0C47BB">
        <w:rPr>
          <w:rFonts w:hint="eastAsia"/>
          <w:sz w:val="24"/>
          <w:szCs w:val="24"/>
        </w:rPr>
        <w:t>联合会部长级会议实行例会制度，届时主席团、秘书处、各部门部长</w:t>
      </w:r>
      <w:proofErr w:type="gramStart"/>
      <w:r w:rsidRPr="000C47BB">
        <w:rPr>
          <w:rFonts w:hint="eastAsia"/>
          <w:sz w:val="24"/>
          <w:szCs w:val="24"/>
        </w:rPr>
        <w:t>需出席</w:t>
      </w:r>
      <w:proofErr w:type="gramEnd"/>
      <w:r w:rsidRPr="000C47BB">
        <w:rPr>
          <w:rFonts w:hint="eastAsia"/>
          <w:sz w:val="24"/>
          <w:szCs w:val="24"/>
        </w:rPr>
        <w:lastRenderedPageBreak/>
        <w:t>会议。如活动需要，可临时召开相应范围会议。</w:t>
      </w:r>
    </w:p>
    <w:p w:rsidR="000C47BB" w:rsidRDefault="000C47BB" w:rsidP="000C47BB">
      <w:pPr>
        <w:pStyle w:val="a3"/>
        <w:numPr>
          <w:ilvl w:val="0"/>
          <w:numId w:val="1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0C47BB">
        <w:rPr>
          <w:rFonts w:hint="eastAsia"/>
          <w:sz w:val="24"/>
          <w:szCs w:val="24"/>
        </w:rPr>
        <w:t>分管副主席、各部门部长有义务按期组织分管部门例会。</w:t>
      </w:r>
    </w:p>
    <w:p w:rsidR="00302C40" w:rsidRDefault="000C47BB" w:rsidP="000C47BB">
      <w:pPr>
        <w:pStyle w:val="a3"/>
        <w:numPr>
          <w:ilvl w:val="0"/>
          <w:numId w:val="1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0C47BB">
        <w:rPr>
          <w:rFonts w:hint="eastAsia"/>
          <w:sz w:val="24"/>
          <w:szCs w:val="24"/>
        </w:rPr>
        <w:t>例会需生成会议纪要，交由秘书处留存</w:t>
      </w:r>
      <w:r w:rsidR="00302C40">
        <w:rPr>
          <w:rFonts w:hint="eastAsia"/>
          <w:sz w:val="24"/>
          <w:szCs w:val="24"/>
        </w:rPr>
        <w:t>。</w:t>
      </w:r>
    </w:p>
    <w:p w:rsidR="000C47BB" w:rsidRDefault="000C47BB" w:rsidP="000C47BB">
      <w:pPr>
        <w:pStyle w:val="a3"/>
        <w:numPr>
          <w:ilvl w:val="0"/>
          <w:numId w:val="12"/>
        </w:numPr>
        <w:ind w:firstLineChars="0"/>
        <w:rPr>
          <w:sz w:val="24"/>
          <w:szCs w:val="24"/>
        </w:rPr>
      </w:pPr>
      <w:r w:rsidRPr="000C47BB">
        <w:rPr>
          <w:sz w:val="24"/>
          <w:szCs w:val="24"/>
        </w:rPr>
        <w:t>南京邮电大学第七届</w:t>
      </w:r>
      <w:r w:rsidRPr="000C47BB">
        <w:rPr>
          <w:rFonts w:hint="eastAsia"/>
          <w:sz w:val="24"/>
          <w:szCs w:val="24"/>
        </w:rPr>
        <w:t>MBA</w:t>
      </w:r>
      <w:r w:rsidR="00302C40">
        <w:rPr>
          <w:rFonts w:hint="eastAsia"/>
          <w:sz w:val="24"/>
          <w:szCs w:val="24"/>
        </w:rPr>
        <w:t>联合</w:t>
      </w:r>
      <w:r w:rsidRPr="000C47BB">
        <w:rPr>
          <w:rFonts w:hint="eastAsia"/>
          <w:sz w:val="24"/>
          <w:szCs w:val="24"/>
        </w:rPr>
        <w:t>会</w:t>
      </w:r>
      <w:r w:rsidRPr="000C47BB">
        <w:rPr>
          <w:sz w:val="24"/>
          <w:szCs w:val="24"/>
        </w:rPr>
        <w:t>邮箱为njuptyouthmba@163.com</w:t>
      </w:r>
      <w:r>
        <w:rPr>
          <w:rFonts w:hint="eastAsia"/>
          <w:sz w:val="24"/>
          <w:szCs w:val="24"/>
        </w:rPr>
        <w:t>。</w:t>
      </w:r>
    </w:p>
    <w:p w:rsidR="000C47BB" w:rsidRPr="00146059" w:rsidRDefault="00146059" w:rsidP="00146059">
      <w:pPr>
        <w:pStyle w:val="a3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</w:rPr>
      </w:pPr>
      <w:r w:rsidRPr="00146059">
        <w:rPr>
          <w:rFonts w:asciiTheme="minorEastAsia" w:hAnsiTheme="minorEastAsia" w:hint="eastAsia"/>
          <w:b/>
          <w:sz w:val="24"/>
        </w:rPr>
        <w:t>联合会财务</w:t>
      </w:r>
      <w:r w:rsidRPr="00146059">
        <w:rPr>
          <w:rFonts w:asciiTheme="minorEastAsia" w:hAnsiTheme="minorEastAsia"/>
          <w:b/>
          <w:sz w:val="24"/>
        </w:rPr>
        <w:t>制度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第十六条</w:t>
      </w:r>
      <w:r w:rsidR="00E75C57">
        <w:rPr>
          <w:rFonts w:hint="eastAsia"/>
          <w:sz w:val="24"/>
          <w:szCs w:val="24"/>
        </w:rPr>
        <w:t>：</w:t>
      </w:r>
      <w:r w:rsidR="00E75C57">
        <w:rPr>
          <w:sz w:val="24"/>
          <w:szCs w:val="24"/>
        </w:rPr>
        <w:t>联合会工作、活动经费来源</w:t>
      </w:r>
    </w:p>
    <w:p w:rsidR="00251DB9" w:rsidRPr="00251DB9" w:rsidRDefault="00E75C57" w:rsidP="0025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（一）学校、院系拨款支持。</w:t>
      </w:r>
    </w:p>
    <w:p w:rsidR="00251DB9" w:rsidRPr="00251DB9" w:rsidRDefault="00E75C57" w:rsidP="0025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（二）校友或其他友好人士赞助或捐赠的实物或资金。</w:t>
      </w:r>
    </w:p>
    <w:p w:rsidR="00251DB9" w:rsidRPr="00251DB9" w:rsidRDefault="00E75C57" w:rsidP="0025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（三）外联活动获得的企业赞助。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（四）其他合法途径获得的经费来源等。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第十七条</w:t>
      </w:r>
      <w:r w:rsidR="00E75C57">
        <w:rPr>
          <w:rFonts w:hint="eastAsia"/>
          <w:sz w:val="24"/>
          <w:szCs w:val="24"/>
        </w:rPr>
        <w:t>：</w:t>
      </w:r>
      <w:r w:rsidR="00E75C57">
        <w:rPr>
          <w:sz w:val="24"/>
          <w:szCs w:val="24"/>
        </w:rPr>
        <w:t>联合会经费保管、使用规定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（一）联合会经费由秘书处专人进行保管，原则上配备具有专业资格的财务人员，会计不得兼任出纳。人员发生变动时，必须与接管人员办清交接手续。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（二）联合会所有经费支出需填写《南京邮电大学</w:t>
      </w:r>
      <w:r w:rsidRPr="00251DB9">
        <w:rPr>
          <w:sz w:val="24"/>
          <w:szCs w:val="24"/>
        </w:rPr>
        <w:t>MBA联合会用款申请表》，经审批后方可使用经费。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（三）秘书处对每次活动的经费进行预算，对活动开支情况进行决算；定期向联合会主席团报告财务情况。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（四）使用范围：联合会召开工作会议及校际交流会议支出；</w:t>
      </w:r>
      <w:r w:rsidRPr="00251DB9">
        <w:rPr>
          <w:sz w:val="24"/>
          <w:szCs w:val="24"/>
        </w:rPr>
        <w:t>MBA学员参加的活动经费支出；联合会常设机构的日常运行、办公经费支出；联合会授权批准的其他费用支出。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第十八条</w:t>
      </w:r>
      <w:r w:rsidR="003831C6">
        <w:rPr>
          <w:rFonts w:hint="eastAsia"/>
          <w:sz w:val="24"/>
          <w:szCs w:val="24"/>
        </w:rPr>
        <w:t>：</w:t>
      </w:r>
      <w:r w:rsidR="003831C6">
        <w:rPr>
          <w:sz w:val="24"/>
          <w:szCs w:val="24"/>
        </w:rPr>
        <w:t>联合会经费报销规定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（一）所报销的发票或收据，必须是由税务部门监制的发票、财政局监制的收据</w:t>
      </w:r>
      <w:r w:rsidRPr="00251DB9">
        <w:rPr>
          <w:rFonts w:hint="eastAsia"/>
          <w:sz w:val="24"/>
          <w:szCs w:val="24"/>
        </w:rPr>
        <w:lastRenderedPageBreak/>
        <w:t>以及符合国家规定的其他票据。</w:t>
      </w:r>
    </w:p>
    <w:p w:rsidR="00251DB9" w:rsidRPr="00251DB9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（二）联合会所有经费支出需填写《南京邮电大学</w:t>
      </w:r>
      <w:r w:rsidRPr="00251DB9">
        <w:rPr>
          <w:sz w:val="24"/>
          <w:szCs w:val="24"/>
        </w:rPr>
        <w:t>MBA联合会费用报销单》，经主管财务的秘书长、联合会主席签字，并附相关证明材料后方可报销。</w:t>
      </w:r>
    </w:p>
    <w:p w:rsidR="00146059" w:rsidRPr="00BC1ED5" w:rsidRDefault="00251DB9" w:rsidP="00251DB9">
      <w:pPr>
        <w:rPr>
          <w:sz w:val="24"/>
          <w:szCs w:val="24"/>
        </w:rPr>
      </w:pPr>
      <w:r w:rsidRPr="00251DB9">
        <w:rPr>
          <w:rFonts w:hint="eastAsia"/>
          <w:sz w:val="24"/>
          <w:szCs w:val="24"/>
        </w:rPr>
        <w:t>（三）对时间不清、用途不明、单据印章模糊的票据，财务人员有权不予报销。对违反法律、法规、政策、校友会章程、本制度的票据，财务人员有权不予报销。</w:t>
      </w:r>
    </w:p>
    <w:p w:rsidR="0063716E" w:rsidRPr="0063716E" w:rsidRDefault="0063716E" w:rsidP="0063716E">
      <w:pPr>
        <w:pStyle w:val="a3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</w:rPr>
      </w:pPr>
      <w:r w:rsidRPr="0063716E">
        <w:rPr>
          <w:rFonts w:asciiTheme="minorEastAsia" w:hAnsiTheme="minorEastAsia" w:hint="eastAsia"/>
          <w:b/>
          <w:sz w:val="24"/>
        </w:rPr>
        <w:t>附则</w:t>
      </w:r>
    </w:p>
    <w:p w:rsidR="0063716E" w:rsidRDefault="0063716E" w:rsidP="0063716E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 w:rsidRPr="0063716E">
        <w:rPr>
          <w:rFonts w:hint="eastAsia"/>
          <w:sz w:val="24"/>
          <w:szCs w:val="24"/>
        </w:rPr>
        <w:t xml:space="preserve"> 章程、实施细则和所有标准文稿根据需要，进行修订、更新，最终定稿以电子文档方式在秘书处留存。</w:t>
      </w:r>
    </w:p>
    <w:p w:rsidR="0063716E" w:rsidRDefault="0063716E" w:rsidP="0063716E">
      <w:pPr>
        <w:pStyle w:val="a3"/>
        <w:numPr>
          <w:ilvl w:val="0"/>
          <w:numId w:val="1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本章程自正式发布之日起实施。南京邮电</w:t>
      </w:r>
      <w:r w:rsidRPr="0063716E">
        <w:rPr>
          <w:rFonts w:hint="eastAsia"/>
          <w:sz w:val="24"/>
          <w:szCs w:val="24"/>
        </w:rPr>
        <w:t>大学</w:t>
      </w:r>
      <w:r w:rsidRPr="0063716E">
        <w:rPr>
          <w:sz w:val="24"/>
          <w:szCs w:val="24"/>
        </w:rPr>
        <w:t>MBA联合会主席团对本章程享有修订权和最高解释权。</w:t>
      </w:r>
    </w:p>
    <w:p w:rsidR="00617D36" w:rsidRDefault="00617D36" w:rsidP="00617D36">
      <w:pPr>
        <w:rPr>
          <w:sz w:val="24"/>
          <w:szCs w:val="24"/>
        </w:rPr>
      </w:pPr>
    </w:p>
    <w:p w:rsidR="00617D36" w:rsidRDefault="00617D36" w:rsidP="00617D36">
      <w:pPr>
        <w:rPr>
          <w:sz w:val="24"/>
          <w:szCs w:val="24"/>
        </w:rPr>
      </w:pPr>
    </w:p>
    <w:p w:rsidR="00617D36" w:rsidRPr="00617D36" w:rsidRDefault="00617D36" w:rsidP="00617D36">
      <w:pPr>
        <w:rPr>
          <w:rFonts w:asciiTheme="minorEastAsia" w:hAnsiTheme="minorEastAsia"/>
          <w:b/>
          <w:sz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1D1E3F" w:rsidRDefault="001D1E3F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:rsidR="00617D36" w:rsidRDefault="00617D36" w:rsidP="00617D36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617D36">
        <w:rPr>
          <w:rFonts w:hint="eastAsia"/>
          <w:b/>
          <w:sz w:val="24"/>
          <w:szCs w:val="24"/>
        </w:rPr>
        <w:lastRenderedPageBreak/>
        <w:t>附录</w:t>
      </w:r>
      <w:r w:rsidR="00AF3CEE">
        <w:rPr>
          <w:rFonts w:hint="eastAsia"/>
          <w:b/>
          <w:sz w:val="24"/>
          <w:szCs w:val="24"/>
        </w:rPr>
        <w:t>A</w:t>
      </w:r>
    </w:p>
    <w:p w:rsidR="00617D36" w:rsidRPr="0060276F" w:rsidRDefault="0060276F" w:rsidP="0060276F">
      <w:pPr>
        <w:pStyle w:val="a3"/>
        <w:numPr>
          <w:ilvl w:val="0"/>
          <w:numId w:val="15"/>
        </w:numPr>
        <w:ind w:firstLineChars="0"/>
        <w:jc w:val="left"/>
        <w:rPr>
          <w:b/>
          <w:sz w:val="24"/>
          <w:szCs w:val="24"/>
        </w:rPr>
      </w:pPr>
      <w:proofErr w:type="gramStart"/>
      <w:r w:rsidRPr="0060276F">
        <w:rPr>
          <w:b/>
          <w:sz w:val="24"/>
          <w:szCs w:val="24"/>
        </w:rPr>
        <w:t>柚缘经管</w:t>
      </w:r>
      <w:proofErr w:type="gramEnd"/>
      <w:r w:rsidRPr="0060276F">
        <w:rPr>
          <w:b/>
          <w:sz w:val="24"/>
          <w:szCs w:val="24"/>
        </w:rPr>
        <w:t>读书会</w:t>
      </w:r>
      <w:r w:rsidRPr="0060276F">
        <w:rPr>
          <w:rFonts w:hint="eastAsia"/>
          <w:b/>
          <w:sz w:val="24"/>
          <w:szCs w:val="24"/>
        </w:rPr>
        <w:t>会标</w:t>
      </w:r>
    </w:p>
    <w:p w:rsidR="0060276F" w:rsidRDefault="0060276F" w:rsidP="0060276F">
      <w:pPr>
        <w:ind w:left="420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095500" cy="1342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柚缘（PNG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650" cy="134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1819910" cy="1440057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柚缘经管读书会（PNG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71" cy="146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76F" w:rsidRDefault="0060276F" w:rsidP="00F90F83">
      <w:pPr>
        <w:pStyle w:val="a3"/>
        <w:ind w:left="840" w:firstLineChars="0" w:firstLine="0"/>
        <w:jc w:val="left"/>
        <w:rPr>
          <w:b/>
          <w:sz w:val="24"/>
          <w:szCs w:val="24"/>
        </w:rPr>
      </w:pPr>
    </w:p>
    <w:p w:rsidR="00F90F83" w:rsidRDefault="00F90F83" w:rsidP="00F90F83">
      <w:pPr>
        <w:pStyle w:val="a3"/>
        <w:ind w:left="840" w:firstLineChars="0" w:firstLine="0"/>
        <w:jc w:val="left"/>
        <w:rPr>
          <w:b/>
          <w:sz w:val="24"/>
          <w:szCs w:val="24"/>
        </w:rPr>
      </w:pPr>
    </w:p>
    <w:p w:rsidR="0060276F" w:rsidRPr="0060276F" w:rsidRDefault="0060276F" w:rsidP="0060276F">
      <w:pPr>
        <w:pStyle w:val="a3"/>
        <w:numPr>
          <w:ilvl w:val="0"/>
          <w:numId w:val="15"/>
        </w:numPr>
        <w:ind w:firstLineChars="0"/>
        <w:jc w:val="left"/>
        <w:rPr>
          <w:b/>
          <w:sz w:val="24"/>
          <w:szCs w:val="24"/>
        </w:rPr>
      </w:pPr>
      <w:proofErr w:type="gramStart"/>
      <w:r w:rsidRPr="0060276F">
        <w:rPr>
          <w:b/>
          <w:sz w:val="24"/>
          <w:szCs w:val="24"/>
        </w:rPr>
        <w:t>柚</w:t>
      </w:r>
      <w:r w:rsidRPr="0060276F">
        <w:rPr>
          <w:rFonts w:hint="eastAsia"/>
          <w:b/>
          <w:sz w:val="24"/>
          <w:szCs w:val="24"/>
        </w:rPr>
        <w:t>悦</w:t>
      </w:r>
      <w:r w:rsidRPr="0060276F">
        <w:rPr>
          <w:b/>
          <w:sz w:val="24"/>
          <w:szCs w:val="24"/>
        </w:rPr>
        <w:t>文艺</w:t>
      </w:r>
      <w:proofErr w:type="gramEnd"/>
      <w:r w:rsidRPr="0060276F">
        <w:rPr>
          <w:b/>
          <w:sz w:val="24"/>
          <w:szCs w:val="24"/>
        </w:rPr>
        <w:t>俱乐部</w:t>
      </w:r>
      <w:r w:rsidRPr="0060276F">
        <w:rPr>
          <w:rFonts w:hint="eastAsia"/>
          <w:b/>
          <w:sz w:val="24"/>
          <w:szCs w:val="24"/>
        </w:rPr>
        <w:t>会标</w:t>
      </w:r>
    </w:p>
    <w:p w:rsidR="0060276F" w:rsidRDefault="0060276F" w:rsidP="0060276F">
      <w:pPr>
        <w:ind w:firstLineChars="150" w:firstLine="360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111082" cy="1500327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柚悦文艺俱乐部（PNG）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635" cy="15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 wp14:anchorId="2D65DE00" wp14:editId="380271FA">
            <wp:extent cx="2007054" cy="14325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柚悦文艺俱乐部（PNG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707" cy="145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83" w:rsidRDefault="00F90F83" w:rsidP="00F90F83">
      <w:pPr>
        <w:pStyle w:val="a3"/>
        <w:ind w:left="840" w:firstLineChars="0" w:firstLine="0"/>
        <w:jc w:val="left"/>
        <w:rPr>
          <w:b/>
          <w:sz w:val="24"/>
          <w:szCs w:val="24"/>
        </w:rPr>
      </w:pPr>
    </w:p>
    <w:p w:rsidR="00F90F83" w:rsidRDefault="00F90F83" w:rsidP="00F90F83">
      <w:pPr>
        <w:pStyle w:val="a3"/>
        <w:ind w:left="840" w:firstLineChars="0" w:firstLine="0"/>
        <w:jc w:val="left"/>
        <w:rPr>
          <w:b/>
          <w:sz w:val="24"/>
          <w:szCs w:val="24"/>
        </w:rPr>
      </w:pPr>
    </w:p>
    <w:p w:rsidR="0060276F" w:rsidRPr="0060276F" w:rsidRDefault="0060276F" w:rsidP="0060276F">
      <w:pPr>
        <w:pStyle w:val="a3"/>
        <w:numPr>
          <w:ilvl w:val="0"/>
          <w:numId w:val="15"/>
        </w:numPr>
        <w:ind w:firstLineChars="0"/>
        <w:jc w:val="left"/>
        <w:rPr>
          <w:b/>
          <w:sz w:val="24"/>
          <w:szCs w:val="24"/>
        </w:rPr>
      </w:pPr>
      <w:proofErr w:type="gramStart"/>
      <w:r w:rsidRPr="0060276F">
        <w:rPr>
          <w:b/>
          <w:sz w:val="24"/>
          <w:szCs w:val="24"/>
        </w:rPr>
        <w:t>柚</w:t>
      </w:r>
      <w:r>
        <w:rPr>
          <w:rFonts w:hint="eastAsia"/>
          <w:b/>
          <w:sz w:val="24"/>
          <w:szCs w:val="24"/>
        </w:rPr>
        <w:t>燃</w:t>
      </w:r>
      <w:r>
        <w:rPr>
          <w:b/>
          <w:sz w:val="24"/>
          <w:szCs w:val="24"/>
        </w:rPr>
        <w:t>户外运动</w:t>
      </w:r>
      <w:proofErr w:type="gramEnd"/>
      <w:r w:rsidRPr="0060276F">
        <w:rPr>
          <w:b/>
          <w:sz w:val="24"/>
          <w:szCs w:val="24"/>
        </w:rPr>
        <w:t>俱乐部</w:t>
      </w:r>
      <w:r w:rsidRPr="0060276F">
        <w:rPr>
          <w:rFonts w:hint="eastAsia"/>
          <w:b/>
          <w:sz w:val="24"/>
          <w:szCs w:val="24"/>
        </w:rPr>
        <w:t>会标</w:t>
      </w:r>
    </w:p>
    <w:p w:rsidR="0060276F" w:rsidRDefault="0060276F" w:rsidP="0060276F">
      <w:pPr>
        <w:ind w:leftChars="50" w:left="105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295525" cy="125886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柚燃户外运动俱乐部（PNG）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76" cy="131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 wp14:anchorId="7657F477" wp14:editId="274A6E1F">
            <wp:extent cx="2088458" cy="1359535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柚燃户外运动俱乐部（PNG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543" cy="13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CEE" w:rsidRDefault="00AF3CEE" w:rsidP="0060276F">
      <w:pPr>
        <w:ind w:leftChars="50" w:left="105" w:firstLineChars="100" w:firstLine="240"/>
        <w:jc w:val="left"/>
        <w:rPr>
          <w:b/>
          <w:sz w:val="24"/>
          <w:szCs w:val="24"/>
        </w:rPr>
      </w:pPr>
    </w:p>
    <w:p w:rsidR="00AF3CEE" w:rsidRDefault="00AF3CEE" w:rsidP="0060276F">
      <w:pPr>
        <w:ind w:leftChars="50" w:left="105" w:firstLineChars="100" w:firstLine="240"/>
        <w:jc w:val="left"/>
        <w:rPr>
          <w:b/>
          <w:sz w:val="24"/>
          <w:szCs w:val="24"/>
        </w:rPr>
      </w:pPr>
    </w:p>
    <w:p w:rsidR="00AF3CEE" w:rsidRDefault="00AF3CEE" w:rsidP="0060276F">
      <w:pPr>
        <w:ind w:leftChars="50" w:left="105" w:firstLineChars="100" w:firstLine="240"/>
        <w:jc w:val="left"/>
        <w:rPr>
          <w:b/>
          <w:sz w:val="24"/>
          <w:szCs w:val="24"/>
        </w:rPr>
      </w:pPr>
    </w:p>
    <w:p w:rsidR="00622F32" w:rsidRDefault="00622F32" w:rsidP="00622F32">
      <w:pPr>
        <w:pStyle w:val="a3"/>
        <w:ind w:left="420" w:firstLineChars="0" w:firstLine="0"/>
        <w:jc w:val="center"/>
        <w:rPr>
          <w:rFonts w:hint="eastAsia"/>
          <w:b/>
          <w:sz w:val="24"/>
          <w:szCs w:val="24"/>
        </w:rPr>
        <w:sectPr w:rsidR="00622F3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2F32" w:rsidRDefault="00622F32" w:rsidP="00622F32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617D36">
        <w:rPr>
          <w:rFonts w:hint="eastAsia"/>
          <w:b/>
          <w:sz w:val="24"/>
          <w:szCs w:val="24"/>
        </w:rPr>
        <w:lastRenderedPageBreak/>
        <w:t>附录</w:t>
      </w:r>
      <w:r>
        <w:rPr>
          <w:rFonts w:hint="eastAsia"/>
          <w:b/>
          <w:sz w:val="24"/>
          <w:szCs w:val="24"/>
        </w:rPr>
        <w:t>B</w:t>
      </w:r>
    </w:p>
    <w:p w:rsidR="00AF3CEE" w:rsidRDefault="00622F32" w:rsidP="00622F32">
      <w:pPr>
        <w:jc w:val="center"/>
        <w:rPr>
          <w:b/>
          <w:sz w:val="24"/>
          <w:szCs w:val="24"/>
        </w:rPr>
      </w:pPr>
      <w:r w:rsidRPr="00622F32">
        <w:drawing>
          <wp:inline distT="0" distB="0" distL="0" distR="0">
            <wp:extent cx="5278120" cy="385643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8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rPr>
          <w:b/>
          <w:sz w:val="24"/>
          <w:szCs w:val="24"/>
        </w:rPr>
      </w:pPr>
    </w:p>
    <w:p w:rsidR="00622F32" w:rsidRDefault="00622F32" w:rsidP="00622F32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 w:rsidRPr="00617D36">
        <w:rPr>
          <w:rFonts w:hint="eastAsia"/>
          <w:b/>
          <w:sz w:val="24"/>
          <w:szCs w:val="24"/>
        </w:rPr>
        <w:lastRenderedPageBreak/>
        <w:t>附录</w:t>
      </w:r>
      <w:r>
        <w:rPr>
          <w:rFonts w:hint="eastAsia"/>
          <w:b/>
          <w:sz w:val="24"/>
          <w:szCs w:val="24"/>
        </w:rPr>
        <w:t>C</w:t>
      </w:r>
    </w:p>
    <w:p w:rsidR="00622F32" w:rsidRPr="0060276F" w:rsidRDefault="00622F32" w:rsidP="00622F32">
      <w:pPr>
        <w:rPr>
          <w:rFonts w:hint="eastAsia"/>
          <w:b/>
          <w:sz w:val="24"/>
          <w:szCs w:val="24"/>
        </w:rPr>
      </w:pPr>
      <w:r w:rsidRPr="00622F32">
        <w:rPr>
          <w:rFonts w:hint="eastAsia"/>
        </w:rPr>
        <w:drawing>
          <wp:inline distT="0" distB="0" distL="0" distR="0">
            <wp:extent cx="5278120" cy="725845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25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32" w:rsidRPr="0060276F" w:rsidSect="00622F3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A" w:rsidRDefault="00615ABA" w:rsidP="00F21221">
      <w:r>
        <w:separator/>
      </w:r>
    </w:p>
  </w:endnote>
  <w:endnote w:type="continuationSeparator" w:id="0">
    <w:p w:rsidR="00615ABA" w:rsidRDefault="00615ABA" w:rsidP="00F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3" w:rsidRDefault="009E6F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7516"/>
      <w:docPartObj>
        <w:docPartGallery w:val="Page Numbers (Bottom of Page)"/>
        <w:docPartUnique/>
      </w:docPartObj>
    </w:sdtPr>
    <w:sdtEndPr/>
    <w:sdtContent>
      <w:p w:rsidR="00294A66" w:rsidRDefault="00294A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41" w:rsidRPr="004A7E41">
          <w:rPr>
            <w:noProof/>
            <w:lang w:val="zh-CN"/>
          </w:rPr>
          <w:t>5</w:t>
        </w:r>
        <w:r>
          <w:fldChar w:fldCharType="end"/>
        </w:r>
      </w:p>
    </w:sdtContent>
  </w:sdt>
  <w:p w:rsidR="00294A66" w:rsidRDefault="00294A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3" w:rsidRDefault="009E6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A" w:rsidRDefault="00615ABA" w:rsidP="00F21221">
      <w:r>
        <w:separator/>
      </w:r>
    </w:p>
  </w:footnote>
  <w:footnote w:type="continuationSeparator" w:id="0">
    <w:p w:rsidR="00615ABA" w:rsidRDefault="00615ABA" w:rsidP="00F2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21" w:rsidRDefault="00F21221" w:rsidP="00F2122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01" w:rsidRDefault="00BC5201">
    <w:pPr>
      <w:pStyle w:val="a4"/>
    </w:pPr>
    <w:r>
      <w:rPr>
        <w:rFonts w:hint="eastAsia"/>
      </w:rPr>
      <w:t>南京邮电大学MBA联合会</w:t>
    </w:r>
    <w:r>
      <w:t>章程</w:t>
    </w:r>
  </w:p>
  <w:p w:rsidR="00F21221" w:rsidRDefault="00F21221" w:rsidP="00F2122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73" w:rsidRDefault="009E6F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3B0"/>
    <w:multiLevelType w:val="hybridMultilevel"/>
    <w:tmpl w:val="B0F2A5A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74B78"/>
    <w:multiLevelType w:val="hybridMultilevel"/>
    <w:tmpl w:val="C25CF6A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CE25FF"/>
    <w:multiLevelType w:val="hybridMultilevel"/>
    <w:tmpl w:val="72440FF0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D451B5"/>
    <w:multiLevelType w:val="hybridMultilevel"/>
    <w:tmpl w:val="231401B8"/>
    <w:lvl w:ilvl="0" w:tplc="F25C6CC4">
      <w:start w:val="1"/>
      <w:numFmt w:val="japaneseCounting"/>
      <w:lvlText w:val="第%1章"/>
      <w:lvlJc w:val="left"/>
      <w:pPr>
        <w:ind w:left="840" w:hanging="84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72693E"/>
    <w:multiLevelType w:val="hybridMultilevel"/>
    <w:tmpl w:val="704A29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8C18E5"/>
    <w:multiLevelType w:val="hybridMultilevel"/>
    <w:tmpl w:val="E7B249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AF6528"/>
    <w:multiLevelType w:val="hybridMultilevel"/>
    <w:tmpl w:val="E1B0B3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A4F6404"/>
    <w:multiLevelType w:val="hybridMultilevel"/>
    <w:tmpl w:val="4B4E82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65CCCD14">
      <w:start w:val="1"/>
      <w:numFmt w:val="japaneseCounting"/>
      <w:lvlText w:val="(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7F47C6"/>
    <w:multiLevelType w:val="hybridMultilevel"/>
    <w:tmpl w:val="D43E086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E22424"/>
    <w:multiLevelType w:val="hybridMultilevel"/>
    <w:tmpl w:val="6C3A660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613FA3"/>
    <w:multiLevelType w:val="hybridMultilevel"/>
    <w:tmpl w:val="8496CF32"/>
    <w:lvl w:ilvl="0" w:tplc="E2F217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F71ED4"/>
    <w:multiLevelType w:val="hybridMultilevel"/>
    <w:tmpl w:val="CADCCF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FA17BF"/>
    <w:multiLevelType w:val="hybridMultilevel"/>
    <w:tmpl w:val="54BA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333BCB"/>
    <w:multiLevelType w:val="hybridMultilevel"/>
    <w:tmpl w:val="C25CF6A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C3"/>
    <w:rsid w:val="00060F25"/>
    <w:rsid w:val="000A3548"/>
    <w:rsid w:val="000B5EDD"/>
    <w:rsid w:val="000C47BB"/>
    <w:rsid w:val="00115D18"/>
    <w:rsid w:val="00121762"/>
    <w:rsid w:val="00133AD2"/>
    <w:rsid w:val="00146059"/>
    <w:rsid w:val="00155C41"/>
    <w:rsid w:val="0018492D"/>
    <w:rsid w:val="001C2F61"/>
    <w:rsid w:val="001D1E3F"/>
    <w:rsid w:val="00224886"/>
    <w:rsid w:val="00232C39"/>
    <w:rsid w:val="00244E3C"/>
    <w:rsid w:val="002457BD"/>
    <w:rsid w:val="00251DB9"/>
    <w:rsid w:val="00294A66"/>
    <w:rsid w:val="002D14B9"/>
    <w:rsid w:val="002E5899"/>
    <w:rsid w:val="002F74CE"/>
    <w:rsid w:val="002F7E75"/>
    <w:rsid w:val="00302C40"/>
    <w:rsid w:val="00324664"/>
    <w:rsid w:val="003744B7"/>
    <w:rsid w:val="00382EA7"/>
    <w:rsid w:val="003831C6"/>
    <w:rsid w:val="003A1BD4"/>
    <w:rsid w:val="003D6EA0"/>
    <w:rsid w:val="004133F6"/>
    <w:rsid w:val="004A7E41"/>
    <w:rsid w:val="004C7F25"/>
    <w:rsid w:val="004E6DF1"/>
    <w:rsid w:val="004F45B0"/>
    <w:rsid w:val="005125C2"/>
    <w:rsid w:val="00541F11"/>
    <w:rsid w:val="005D662B"/>
    <w:rsid w:val="005F394D"/>
    <w:rsid w:val="0060276F"/>
    <w:rsid w:val="00615ABA"/>
    <w:rsid w:val="00617D36"/>
    <w:rsid w:val="00622F32"/>
    <w:rsid w:val="0063716E"/>
    <w:rsid w:val="00643A11"/>
    <w:rsid w:val="00674CB1"/>
    <w:rsid w:val="0077599E"/>
    <w:rsid w:val="007867D5"/>
    <w:rsid w:val="007D2F2B"/>
    <w:rsid w:val="00823F88"/>
    <w:rsid w:val="008313CC"/>
    <w:rsid w:val="0084458C"/>
    <w:rsid w:val="00851DAC"/>
    <w:rsid w:val="008B4B35"/>
    <w:rsid w:val="00914DE7"/>
    <w:rsid w:val="0098478D"/>
    <w:rsid w:val="009A2497"/>
    <w:rsid w:val="009E6F73"/>
    <w:rsid w:val="00A7272F"/>
    <w:rsid w:val="00A80623"/>
    <w:rsid w:val="00AF3CEE"/>
    <w:rsid w:val="00B077D7"/>
    <w:rsid w:val="00B31D1C"/>
    <w:rsid w:val="00BB54E2"/>
    <w:rsid w:val="00BC1ED5"/>
    <w:rsid w:val="00BC5201"/>
    <w:rsid w:val="00BC55A9"/>
    <w:rsid w:val="00BC583E"/>
    <w:rsid w:val="00BD25C3"/>
    <w:rsid w:val="00BE613A"/>
    <w:rsid w:val="00C1798B"/>
    <w:rsid w:val="00C32B49"/>
    <w:rsid w:val="00CD3BAF"/>
    <w:rsid w:val="00D25E37"/>
    <w:rsid w:val="00D31B0B"/>
    <w:rsid w:val="00D33A71"/>
    <w:rsid w:val="00E21FC6"/>
    <w:rsid w:val="00E4165A"/>
    <w:rsid w:val="00E75C57"/>
    <w:rsid w:val="00E95630"/>
    <w:rsid w:val="00EE0C42"/>
    <w:rsid w:val="00EF26E6"/>
    <w:rsid w:val="00F21221"/>
    <w:rsid w:val="00F44136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766BE"/>
  <w15:chartTrackingRefBased/>
  <w15:docId w15:val="{C2B2BA6E-2A39-494F-A6DB-D07B6DC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2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12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1221"/>
    <w:rPr>
      <w:sz w:val="18"/>
      <w:szCs w:val="18"/>
    </w:rPr>
  </w:style>
  <w:style w:type="character" w:styleId="a8">
    <w:name w:val="Hyperlink"/>
    <w:basedOn w:val="a0"/>
    <w:uiPriority w:val="99"/>
    <w:unhideWhenUsed/>
    <w:rsid w:val="000C47B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17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B4BE40-5B52-4A81-8864-A8C8823DA41B}" type="doc">
      <dgm:prSet loTypeId="urn:microsoft.com/office/officeart/2005/8/layout/orgChart1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zh-CN" altLang="en-US"/>
        </a:p>
      </dgm:t>
    </dgm:pt>
    <dgm:pt modelId="{279EDC1D-96A0-49C6-9712-93A8D6DE31BD}">
      <dgm:prSet phldrT="[文本]"/>
      <dgm:spPr/>
      <dgm:t>
        <a:bodyPr/>
        <a:lstStyle/>
        <a:p>
          <a:pPr algn="ctr"/>
          <a:r>
            <a:rPr lang="zh-CN" altLang="en-US"/>
            <a:t>联合会主席</a:t>
          </a:r>
        </a:p>
      </dgm:t>
    </dgm:pt>
    <dgm:pt modelId="{7DB1B393-C102-4632-AB93-6218AFC0BD73}" type="parTrans" cxnId="{10328E31-0B06-4917-A7C8-11F7B55D52DE}">
      <dgm:prSet/>
      <dgm:spPr/>
      <dgm:t>
        <a:bodyPr/>
        <a:lstStyle/>
        <a:p>
          <a:pPr algn="ctr"/>
          <a:endParaRPr lang="zh-CN" altLang="en-US"/>
        </a:p>
      </dgm:t>
    </dgm:pt>
    <dgm:pt modelId="{CC7B3C20-4448-4C22-AEFF-06C67597A7FA}" type="sibTrans" cxnId="{10328E31-0B06-4917-A7C8-11F7B55D52DE}">
      <dgm:prSet/>
      <dgm:spPr/>
      <dgm:t>
        <a:bodyPr/>
        <a:lstStyle/>
        <a:p>
          <a:pPr algn="ctr"/>
          <a:endParaRPr lang="zh-CN" altLang="en-US"/>
        </a:p>
      </dgm:t>
    </dgm:pt>
    <dgm:pt modelId="{00690D41-79C1-44F9-B2D6-CBDC871B4F6E}" type="asst">
      <dgm:prSet phldrT="[文本]"/>
      <dgm:spPr/>
      <dgm:t>
        <a:bodyPr/>
        <a:lstStyle/>
        <a:p>
          <a:pPr algn="ctr"/>
          <a:r>
            <a:rPr lang="zh-CN" altLang="en-US"/>
            <a:t>联合会</a:t>
          </a:r>
          <a:endParaRPr lang="en-US" altLang="zh-CN"/>
        </a:p>
        <a:p>
          <a:pPr algn="ctr"/>
          <a:r>
            <a:rPr lang="zh-CN" altLang="en-US"/>
            <a:t>副主席</a:t>
          </a:r>
        </a:p>
      </dgm:t>
    </dgm:pt>
    <dgm:pt modelId="{60194880-B3B1-4416-8E10-834D1D8D103C}" type="parTrans" cxnId="{C98F8604-06A4-4B07-A571-B82B627F649B}">
      <dgm:prSet/>
      <dgm:spPr/>
      <dgm:t>
        <a:bodyPr/>
        <a:lstStyle/>
        <a:p>
          <a:pPr algn="ctr"/>
          <a:endParaRPr lang="zh-CN" altLang="en-US"/>
        </a:p>
      </dgm:t>
    </dgm:pt>
    <dgm:pt modelId="{B6FD7033-C86E-4378-B4E9-77215AA4F434}" type="sibTrans" cxnId="{C98F8604-06A4-4B07-A571-B82B627F649B}">
      <dgm:prSet/>
      <dgm:spPr/>
      <dgm:t>
        <a:bodyPr/>
        <a:lstStyle/>
        <a:p>
          <a:pPr algn="ctr"/>
          <a:endParaRPr lang="zh-CN" altLang="en-US"/>
        </a:p>
      </dgm:t>
    </dgm:pt>
    <dgm:pt modelId="{ADFCDA33-89D1-41EE-A557-B53303381EFF}">
      <dgm:prSet phldrT="[文本]"/>
      <dgm:spPr/>
      <dgm:t>
        <a:bodyPr/>
        <a:lstStyle/>
        <a:p>
          <a:pPr algn="ctr"/>
          <a:r>
            <a:rPr lang="zh-CN" altLang="en-US"/>
            <a:t>秘书处</a:t>
          </a:r>
        </a:p>
      </dgm:t>
    </dgm:pt>
    <dgm:pt modelId="{2002F048-6774-4D57-9E83-FBAC2DBA0B02}" type="parTrans" cxnId="{97CC1A5F-0DA7-4D78-8437-7CC7D2065B89}">
      <dgm:prSet/>
      <dgm:spPr/>
      <dgm:t>
        <a:bodyPr/>
        <a:lstStyle/>
        <a:p>
          <a:pPr algn="ctr"/>
          <a:endParaRPr lang="zh-CN" altLang="en-US"/>
        </a:p>
      </dgm:t>
    </dgm:pt>
    <dgm:pt modelId="{1B061149-7EFE-4B22-B2AF-F6F4523FEB4A}" type="sibTrans" cxnId="{97CC1A5F-0DA7-4D78-8437-7CC7D2065B89}">
      <dgm:prSet/>
      <dgm:spPr/>
      <dgm:t>
        <a:bodyPr/>
        <a:lstStyle/>
        <a:p>
          <a:pPr algn="ctr"/>
          <a:endParaRPr lang="zh-CN" altLang="en-US"/>
        </a:p>
      </dgm:t>
    </dgm:pt>
    <dgm:pt modelId="{220FBE1C-5E51-4990-9B0C-D9A248D9B2C9}">
      <dgm:prSet phldrT="[文本]"/>
      <dgm:spPr/>
      <dgm:t>
        <a:bodyPr/>
        <a:lstStyle/>
        <a:p>
          <a:pPr algn="ctr"/>
          <a:r>
            <a:rPr lang="zh-CN" altLang="en-US"/>
            <a:t>柚悦文艺</a:t>
          </a:r>
          <a:endParaRPr lang="en-US" altLang="zh-CN"/>
        </a:p>
        <a:p>
          <a:pPr algn="ctr"/>
          <a:r>
            <a:rPr lang="zh-CN" altLang="en-US"/>
            <a:t>俱乐部</a:t>
          </a:r>
        </a:p>
      </dgm:t>
    </dgm:pt>
    <dgm:pt modelId="{710B7047-9642-4C19-8F9B-159FDE04A63B}" type="parTrans" cxnId="{54F00A81-4F9E-47F7-95B6-BAE4CF94F8BE}">
      <dgm:prSet/>
      <dgm:spPr/>
      <dgm:t>
        <a:bodyPr/>
        <a:lstStyle/>
        <a:p>
          <a:pPr algn="ctr"/>
          <a:endParaRPr lang="zh-CN" altLang="en-US"/>
        </a:p>
      </dgm:t>
    </dgm:pt>
    <dgm:pt modelId="{A4D27DAD-944C-437E-80DC-E2ED8E85AD43}" type="sibTrans" cxnId="{54F00A81-4F9E-47F7-95B6-BAE4CF94F8BE}">
      <dgm:prSet/>
      <dgm:spPr/>
      <dgm:t>
        <a:bodyPr/>
        <a:lstStyle/>
        <a:p>
          <a:pPr algn="ctr"/>
          <a:endParaRPr lang="zh-CN" altLang="en-US"/>
        </a:p>
      </dgm:t>
    </dgm:pt>
    <dgm:pt modelId="{72EF1DCD-673D-43E0-BA9C-3B605B2513DC}">
      <dgm:prSet phldrT="[文本]"/>
      <dgm:spPr/>
      <dgm:t>
        <a:bodyPr/>
        <a:lstStyle/>
        <a:p>
          <a:pPr algn="ctr"/>
          <a:r>
            <a:rPr lang="zh-CN" altLang="en-US"/>
            <a:t>柚燃户外运动俱乐部</a:t>
          </a:r>
        </a:p>
      </dgm:t>
    </dgm:pt>
    <dgm:pt modelId="{EDE78000-E96D-4BF4-A438-373FED8CA79E}" type="parTrans" cxnId="{9EB9FC9A-3FA7-48D6-AEC3-F929CA6800DA}">
      <dgm:prSet/>
      <dgm:spPr/>
      <dgm:t>
        <a:bodyPr/>
        <a:lstStyle/>
        <a:p>
          <a:pPr algn="ctr"/>
          <a:endParaRPr lang="zh-CN" altLang="en-US"/>
        </a:p>
      </dgm:t>
    </dgm:pt>
    <dgm:pt modelId="{6E198D06-2D5F-4930-8FC3-2AD34BC61450}" type="sibTrans" cxnId="{9EB9FC9A-3FA7-48D6-AEC3-F929CA6800DA}">
      <dgm:prSet/>
      <dgm:spPr/>
      <dgm:t>
        <a:bodyPr/>
        <a:lstStyle/>
        <a:p>
          <a:pPr algn="ctr"/>
          <a:endParaRPr lang="zh-CN" altLang="en-US"/>
        </a:p>
      </dgm:t>
    </dgm:pt>
    <dgm:pt modelId="{C07C7580-A240-4228-8E24-52C677F132B6}">
      <dgm:prSet phldrT="[文本]"/>
      <dgm:spPr/>
      <dgm:t>
        <a:bodyPr/>
        <a:lstStyle/>
        <a:p>
          <a:pPr algn="ctr"/>
          <a:r>
            <a:rPr lang="zh-CN" altLang="en-US"/>
            <a:t>柚缘经管</a:t>
          </a:r>
          <a:endParaRPr lang="en-US" altLang="zh-CN"/>
        </a:p>
        <a:p>
          <a:pPr algn="ctr"/>
          <a:r>
            <a:rPr lang="zh-CN" altLang="en-US"/>
            <a:t>读书会</a:t>
          </a:r>
        </a:p>
      </dgm:t>
    </dgm:pt>
    <dgm:pt modelId="{455A7EB5-D749-437A-AA89-2ACCF824B424}" type="parTrans" cxnId="{55737B09-52E2-41DE-8280-E04BB32B746C}">
      <dgm:prSet/>
      <dgm:spPr/>
      <dgm:t>
        <a:bodyPr/>
        <a:lstStyle/>
        <a:p>
          <a:pPr algn="ctr"/>
          <a:endParaRPr lang="zh-CN" altLang="en-US"/>
        </a:p>
      </dgm:t>
    </dgm:pt>
    <dgm:pt modelId="{CEBF9CDB-89A6-4805-A4F2-A21AEC8588FB}" type="sibTrans" cxnId="{55737B09-52E2-41DE-8280-E04BB32B746C}">
      <dgm:prSet/>
      <dgm:spPr/>
      <dgm:t>
        <a:bodyPr/>
        <a:lstStyle/>
        <a:p>
          <a:pPr algn="ctr"/>
          <a:endParaRPr lang="zh-CN" altLang="en-US"/>
        </a:p>
      </dgm:t>
    </dgm:pt>
    <dgm:pt modelId="{64648F86-47CB-46FD-AE20-0FA0E80FCD22}" type="pres">
      <dgm:prSet presAssocID="{A4B4BE40-5B52-4A81-8864-A8C8823DA4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59BE7FA2-F718-46A4-8F3C-66108785C55D}" type="pres">
      <dgm:prSet presAssocID="{279EDC1D-96A0-49C6-9712-93A8D6DE31BD}" presName="hierRoot1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ECFF7C45-137D-4774-8444-E1EE13ACBF8C}" type="pres">
      <dgm:prSet presAssocID="{279EDC1D-96A0-49C6-9712-93A8D6DE31BD}" presName="rootComposite1" presStyleCnt="0"/>
      <dgm:spPr/>
      <dgm:t>
        <a:bodyPr/>
        <a:lstStyle/>
        <a:p>
          <a:endParaRPr lang="zh-CN" altLang="en-US"/>
        </a:p>
      </dgm:t>
    </dgm:pt>
    <dgm:pt modelId="{E3C02D08-07CE-44CA-B56C-5F947694D460}" type="pres">
      <dgm:prSet presAssocID="{279EDC1D-96A0-49C6-9712-93A8D6DE31B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63E64AF-1AD2-4788-BA8D-EF915EC02BA4}" type="pres">
      <dgm:prSet presAssocID="{279EDC1D-96A0-49C6-9712-93A8D6DE31BD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53830808-68B0-4326-A846-23AA439C6833}" type="pres">
      <dgm:prSet presAssocID="{279EDC1D-96A0-49C6-9712-93A8D6DE31BD}" presName="hierChild2" presStyleCnt="0"/>
      <dgm:spPr/>
      <dgm:t>
        <a:bodyPr/>
        <a:lstStyle/>
        <a:p>
          <a:endParaRPr lang="zh-CN" altLang="en-US"/>
        </a:p>
      </dgm:t>
    </dgm:pt>
    <dgm:pt modelId="{BAA7C8FF-7D90-430C-B2A6-9243D83DEF01}" type="pres">
      <dgm:prSet presAssocID="{2002F048-6774-4D57-9E83-FBAC2DBA0B02}" presName="Name37" presStyleLbl="parChTrans1D2" presStyleIdx="0" presStyleCnt="5"/>
      <dgm:spPr/>
      <dgm:t>
        <a:bodyPr/>
        <a:lstStyle/>
        <a:p>
          <a:endParaRPr lang="zh-CN" altLang="en-US"/>
        </a:p>
      </dgm:t>
    </dgm:pt>
    <dgm:pt modelId="{B27D899F-9917-41C7-ABFF-225FBE84521F}" type="pres">
      <dgm:prSet presAssocID="{ADFCDA33-89D1-41EE-A557-B53303381EFF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F324CFEE-7698-4B51-94C1-B0DA78AADA06}" type="pres">
      <dgm:prSet presAssocID="{ADFCDA33-89D1-41EE-A557-B53303381EFF}" presName="rootComposite" presStyleCnt="0"/>
      <dgm:spPr/>
      <dgm:t>
        <a:bodyPr/>
        <a:lstStyle/>
        <a:p>
          <a:endParaRPr lang="zh-CN" altLang="en-US"/>
        </a:p>
      </dgm:t>
    </dgm:pt>
    <dgm:pt modelId="{5474A4A9-9FD7-435D-8A77-61FBA6D382D0}" type="pres">
      <dgm:prSet presAssocID="{ADFCDA33-89D1-41EE-A557-B53303381EF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CD24C06-9B64-45B5-B48B-78D68DC6725A}" type="pres">
      <dgm:prSet presAssocID="{ADFCDA33-89D1-41EE-A557-B53303381EFF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FCAA0FA4-0D96-4FB6-97E8-0E2968817015}" type="pres">
      <dgm:prSet presAssocID="{ADFCDA33-89D1-41EE-A557-B53303381EFF}" presName="hierChild4" presStyleCnt="0"/>
      <dgm:spPr/>
      <dgm:t>
        <a:bodyPr/>
        <a:lstStyle/>
        <a:p>
          <a:endParaRPr lang="zh-CN" altLang="en-US"/>
        </a:p>
      </dgm:t>
    </dgm:pt>
    <dgm:pt modelId="{1EF9C0C4-AD6F-47CB-8C82-588C85763267}" type="pres">
      <dgm:prSet presAssocID="{ADFCDA33-89D1-41EE-A557-B53303381EFF}" presName="hierChild5" presStyleCnt="0"/>
      <dgm:spPr/>
      <dgm:t>
        <a:bodyPr/>
        <a:lstStyle/>
        <a:p>
          <a:endParaRPr lang="zh-CN" altLang="en-US"/>
        </a:p>
      </dgm:t>
    </dgm:pt>
    <dgm:pt modelId="{3E084277-D812-4FD2-93B5-079E88BB1214}" type="pres">
      <dgm:prSet presAssocID="{455A7EB5-D749-437A-AA89-2ACCF824B424}" presName="Name37" presStyleLbl="parChTrans1D2" presStyleIdx="1" presStyleCnt="5"/>
      <dgm:spPr/>
      <dgm:t>
        <a:bodyPr/>
        <a:lstStyle/>
        <a:p>
          <a:endParaRPr lang="zh-CN" altLang="en-US"/>
        </a:p>
      </dgm:t>
    </dgm:pt>
    <dgm:pt modelId="{B8B864EB-D130-40C0-BAFA-E66FB26737C8}" type="pres">
      <dgm:prSet presAssocID="{C07C7580-A240-4228-8E24-52C677F132B6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898F2959-FB36-48A3-BA6A-D926FE663C70}" type="pres">
      <dgm:prSet presAssocID="{C07C7580-A240-4228-8E24-52C677F132B6}" presName="rootComposite" presStyleCnt="0"/>
      <dgm:spPr/>
      <dgm:t>
        <a:bodyPr/>
        <a:lstStyle/>
        <a:p>
          <a:endParaRPr lang="zh-CN" altLang="en-US"/>
        </a:p>
      </dgm:t>
    </dgm:pt>
    <dgm:pt modelId="{F3B644F7-5CD6-4C83-9C2D-25425BACB56A}" type="pres">
      <dgm:prSet presAssocID="{C07C7580-A240-4228-8E24-52C677F132B6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7ABD18F-F550-4B19-862D-9A8526B08151}" type="pres">
      <dgm:prSet presAssocID="{C07C7580-A240-4228-8E24-52C677F132B6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6F9599B6-4788-4652-9F57-800A211A4F59}" type="pres">
      <dgm:prSet presAssocID="{C07C7580-A240-4228-8E24-52C677F132B6}" presName="hierChild4" presStyleCnt="0"/>
      <dgm:spPr/>
      <dgm:t>
        <a:bodyPr/>
        <a:lstStyle/>
        <a:p>
          <a:endParaRPr lang="zh-CN" altLang="en-US"/>
        </a:p>
      </dgm:t>
    </dgm:pt>
    <dgm:pt modelId="{C628D15B-FA1A-40CC-BD31-F5BA3A31537E}" type="pres">
      <dgm:prSet presAssocID="{C07C7580-A240-4228-8E24-52C677F132B6}" presName="hierChild5" presStyleCnt="0"/>
      <dgm:spPr/>
      <dgm:t>
        <a:bodyPr/>
        <a:lstStyle/>
        <a:p>
          <a:endParaRPr lang="zh-CN" altLang="en-US"/>
        </a:p>
      </dgm:t>
    </dgm:pt>
    <dgm:pt modelId="{E184D56B-5B89-4D51-BB11-8108CFF00C02}" type="pres">
      <dgm:prSet presAssocID="{710B7047-9642-4C19-8F9B-159FDE04A63B}" presName="Name37" presStyleLbl="parChTrans1D2" presStyleIdx="2" presStyleCnt="5"/>
      <dgm:spPr/>
      <dgm:t>
        <a:bodyPr/>
        <a:lstStyle/>
        <a:p>
          <a:endParaRPr lang="zh-CN" altLang="en-US"/>
        </a:p>
      </dgm:t>
    </dgm:pt>
    <dgm:pt modelId="{FC187427-CEBD-4600-8F7D-90566FE3C83E}" type="pres">
      <dgm:prSet presAssocID="{220FBE1C-5E51-4990-9B0C-D9A248D9B2C9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DAAC220E-A508-43B9-901A-8E961EFF80FC}" type="pres">
      <dgm:prSet presAssocID="{220FBE1C-5E51-4990-9B0C-D9A248D9B2C9}" presName="rootComposite" presStyleCnt="0"/>
      <dgm:spPr/>
      <dgm:t>
        <a:bodyPr/>
        <a:lstStyle/>
        <a:p>
          <a:endParaRPr lang="zh-CN" altLang="en-US"/>
        </a:p>
      </dgm:t>
    </dgm:pt>
    <dgm:pt modelId="{F10833EB-71DA-43F2-98E8-F52FEC3037C0}" type="pres">
      <dgm:prSet presAssocID="{220FBE1C-5E51-4990-9B0C-D9A248D9B2C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3019A8C-3CC8-4C9A-B9FF-B7BD7FD80526}" type="pres">
      <dgm:prSet presAssocID="{220FBE1C-5E51-4990-9B0C-D9A248D9B2C9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8444B322-9BC2-4AAB-B0BA-BDE39AE5DE6F}" type="pres">
      <dgm:prSet presAssocID="{220FBE1C-5E51-4990-9B0C-D9A248D9B2C9}" presName="hierChild4" presStyleCnt="0"/>
      <dgm:spPr/>
      <dgm:t>
        <a:bodyPr/>
        <a:lstStyle/>
        <a:p>
          <a:endParaRPr lang="zh-CN" altLang="en-US"/>
        </a:p>
      </dgm:t>
    </dgm:pt>
    <dgm:pt modelId="{39C8D986-FB7D-4EAF-BF27-EAA314BAE069}" type="pres">
      <dgm:prSet presAssocID="{220FBE1C-5E51-4990-9B0C-D9A248D9B2C9}" presName="hierChild5" presStyleCnt="0"/>
      <dgm:spPr/>
      <dgm:t>
        <a:bodyPr/>
        <a:lstStyle/>
        <a:p>
          <a:endParaRPr lang="zh-CN" altLang="en-US"/>
        </a:p>
      </dgm:t>
    </dgm:pt>
    <dgm:pt modelId="{F12B65EF-84F6-4C0E-A237-D3E893BCD437}" type="pres">
      <dgm:prSet presAssocID="{EDE78000-E96D-4BF4-A438-373FED8CA79E}" presName="Name37" presStyleLbl="parChTrans1D2" presStyleIdx="3" presStyleCnt="5"/>
      <dgm:spPr/>
      <dgm:t>
        <a:bodyPr/>
        <a:lstStyle/>
        <a:p>
          <a:endParaRPr lang="zh-CN" altLang="en-US"/>
        </a:p>
      </dgm:t>
    </dgm:pt>
    <dgm:pt modelId="{10417652-0E7C-4DD6-9DFA-1701796BBC15}" type="pres">
      <dgm:prSet presAssocID="{72EF1DCD-673D-43E0-BA9C-3B605B2513DC}" presName="hierRoot2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CDB2B4EF-A6E1-4A31-B612-A98755D6E7C5}" type="pres">
      <dgm:prSet presAssocID="{72EF1DCD-673D-43E0-BA9C-3B605B2513DC}" presName="rootComposite" presStyleCnt="0"/>
      <dgm:spPr/>
      <dgm:t>
        <a:bodyPr/>
        <a:lstStyle/>
        <a:p>
          <a:endParaRPr lang="zh-CN" altLang="en-US"/>
        </a:p>
      </dgm:t>
    </dgm:pt>
    <dgm:pt modelId="{160C22EF-8054-4B1F-83F3-87BE7109DD93}" type="pres">
      <dgm:prSet presAssocID="{72EF1DCD-673D-43E0-BA9C-3B605B2513D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BE5F593-E9A4-4889-B822-C4949D2C3AE4}" type="pres">
      <dgm:prSet presAssocID="{72EF1DCD-673D-43E0-BA9C-3B605B2513DC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8875F6B5-2DB9-445D-924C-6305DDABE921}" type="pres">
      <dgm:prSet presAssocID="{72EF1DCD-673D-43E0-BA9C-3B605B2513DC}" presName="hierChild4" presStyleCnt="0"/>
      <dgm:spPr/>
      <dgm:t>
        <a:bodyPr/>
        <a:lstStyle/>
        <a:p>
          <a:endParaRPr lang="zh-CN" altLang="en-US"/>
        </a:p>
      </dgm:t>
    </dgm:pt>
    <dgm:pt modelId="{50AAC53B-A4FF-4B1A-90FC-1042A0595E39}" type="pres">
      <dgm:prSet presAssocID="{72EF1DCD-673D-43E0-BA9C-3B605B2513DC}" presName="hierChild5" presStyleCnt="0"/>
      <dgm:spPr/>
      <dgm:t>
        <a:bodyPr/>
        <a:lstStyle/>
        <a:p>
          <a:endParaRPr lang="zh-CN" altLang="en-US"/>
        </a:p>
      </dgm:t>
    </dgm:pt>
    <dgm:pt modelId="{4EA529FB-8ABD-4C56-8C24-C0196C24E332}" type="pres">
      <dgm:prSet presAssocID="{279EDC1D-96A0-49C6-9712-93A8D6DE31BD}" presName="hierChild3" presStyleCnt="0"/>
      <dgm:spPr/>
      <dgm:t>
        <a:bodyPr/>
        <a:lstStyle/>
        <a:p>
          <a:endParaRPr lang="zh-CN" altLang="en-US"/>
        </a:p>
      </dgm:t>
    </dgm:pt>
    <dgm:pt modelId="{94DDA554-A35A-4D59-A131-A2856C25C0D4}" type="pres">
      <dgm:prSet presAssocID="{60194880-B3B1-4416-8E10-834D1D8D103C}" presName="Name111" presStyleLbl="parChTrans1D2" presStyleIdx="4" presStyleCnt="5"/>
      <dgm:spPr/>
      <dgm:t>
        <a:bodyPr/>
        <a:lstStyle/>
        <a:p>
          <a:endParaRPr lang="zh-CN" altLang="en-US"/>
        </a:p>
      </dgm:t>
    </dgm:pt>
    <dgm:pt modelId="{9D3ADD94-A696-4A5F-8560-793DDD71E4AB}" type="pres">
      <dgm:prSet presAssocID="{00690D41-79C1-44F9-B2D6-CBDC871B4F6E}" presName="hierRoot3" presStyleCnt="0">
        <dgm:presLayoutVars>
          <dgm:hierBranch val="init"/>
        </dgm:presLayoutVars>
      </dgm:prSet>
      <dgm:spPr/>
      <dgm:t>
        <a:bodyPr/>
        <a:lstStyle/>
        <a:p>
          <a:endParaRPr lang="zh-CN" altLang="en-US"/>
        </a:p>
      </dgm:t>
    </dgm:pt>
    <dgm:pt modelId="{4BC011DA-8A1D-4586-98E9-12E789DB76DD}" type="pres">
      <dgm:prSet presAssocID="{00690D41-79C1-44F9-B2D6-CBDC871B4F6E}" presName="rootComposite3" presStyleCnt="0"/>
      <dgm:spPr/>
      <dgm:t>
        <a:bodyPr/>
        <a:lstStyle/>
        <a:p>
          <a:endParaRPr lang="zh-CN" altLang="en-US"/>
        </a:p>
      </dgm:t>
    </dgm:pt>
    <dgm:pt modelId="{FC6D2170-8130-4012-A297-CBFFF9866E46}" type="pres">
      <dgm:prSet presAssocID="{00690D41-79C1-44F9-B2D6-CBDC871B4F6E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6803D7C-C17D-400A-ADBB-205F642D12AF}" type="pres">
      <dgm:prSet presAssocID="{00690D41-79C1-44F9-B2D6-CBDC871B4F6E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353FF375-2985-400E-BE67-619022BCA721}" type="pres">
      <dgm:prSet presAssocID="{00690D41-79C1-44F9-B2D6-CBDC871B4F6E}" presName="hierChild6" presStyleCnt="0"/>
      <dgm:spPr/>
      <dgm:t>
        <a:bodyPr/>
        <a:lstStyle/>
        <a:p>
          <a:endParaRPr lang="zh-CN" altLang="en-US"/>
        </a:p>
      </dgm:t>
    </dgm:pt>
    <dgm:pt modelId="{49EB90E7-F8B4-4D7D-816D-DDCA3B62399A}" type="pres">
      <dgm:prSet presAssocID="{00690D41-79C1-44F9-B2D6-CBDC871B4F6E}" presName="hierChild7" presStyleCnt="0"/>
      <dgm:spPr/>
      <dgm:t>
        <a:bodyPr/>
        <a:lstStyle/>
        <a:p>
          <a:endParaRPr lang="zh-CN" altLang="en-US"/>
        </a:p>
      </dgm:t>
    </dgm:pt>
  </dgm:ptLst>
  <dgm:cxnLst>
    <dgm:cxn modelId="{97CC1A5F-0DA7-4D78-8437-7CC7D2065B89}" srcId="{279EDC1D-96A0-49C6-9712-93A8D6DE31BD}" destId="{ADFCDA33-89D1-41EE-A557-B53303381EFF}" srcOrd="1" destOrd="0" parTransId="{2002F048-6774-4D57-9E83-FBAC2DBA0B02}" sibTransId="{1B061149-7EFE-4B22-B2AF-F6F4523FEB4A}"/>
    <dgm:cxn modelId="{BDC03AB1-9212-4478-AB18-C7DAFA11EC27}" type="presOf" srcId="{C07C7580-A240-4228-8E24-52C677F132B6}" destId="{F3B644F7-5CD6-4C83-9C2D-25425BACB56A}" srcOrd="0" destOrd="0" presId="urn:microsoft.com/office/officeart/2005/8/layout/orgChart1"/>
    <dgm:cxn modelId="{3D8B9173-89BD-403A-8B74-58402E3ECB18}" type="presOf" srcId="{A4B4BE40-5B52-4A81-8864-A8C8823DA41B}" destId="{64648F86-47CB-46FD-AE20-0FA0E80FCD22}" srcOrd="0" destOrd="0" presId="urn:microsoft.com/office/officeart/2005/8/layout/orgChart1"/>
    <dgm:cxn modelId="{88B0DB95-4808-4457-AE2E-51738D803C4B}" type="presOf" srcId="{710B7047-9642-4C19-8F9B-159FDE04A63B}" destId="{E184D56B-5B89-4D51-BB11-8108CFF00C02}" srcOrd="0" destOrd="0" presId="urn:microsoft.com/office/officeart/2005/8/layout/orgChart1"/>
    <dgm:cxn modelId="{792D3CE6-6690-4AAD-80C9-0D1A55860A00}" type="presOf" srcId="{2002F048-6774-4D57-9E83-FBAC2DBA0B02}" destId="{BAA7C8FF-7D90-430C-B2A6-9243D83DEF01}" srcOrd="0" destOrd="0" presId="urn:microsoft.com/office/officeart/2005/8/layout/orgChart1"/>
    <dgm:cxn modelId="{C98F8604-06A4-4B07-A571-B82B627F649B}" srcId="{279EDC1D-96A0-49C6-9712-93A8D6DE31BD}" destId="{00690D41-79C1-44F9-B2D6-CBDC871B4F6E}" srcOrd="0" destOrd="0" parTransId="{60194880-B3B1-4416-8E10-834D1D8D103C}" sibTransId="{B6FD7033-C86E-4378-B4E9-77215AA4F434}"/>
    <dgm:cxn modelId="{39CDE0BA-0179-4454-A8C2-ED0B29DDD240}" type="presOf" srcId="{220FBE1C-5E51-4990-9B0C-D9A248D9B2C9}" destId="{13019A8C-3CC8-4C9A-B9FF-B7BD7FD80526}" srcOrd="1" destOrd="0" presId="urn:microsoft.com/office/officeart/2005/8/layout/orgChart1"/>
    <dgm:cxn modelId="{BAE600CC-2A10-4BF0-B9DD-AC70AF8CDD5C}" type="presOf" srcId="{279EDC1D-96A0-49C6-9712-93A8D6DE31BD}" destId="{963E64AF-1AD2-4788-BA8D-EF915EC02BA4}" srcOrd="1" destOrd="0" presId="urn:microsoft.com/office/officeart/2005/8/layout/orgChart1"/>
    <dgm:cxn modelId="{80C0B4CB-8F81-4C79-91EC-C805A50E4681}" type="presOf" srcId="{72EF1DCD-673D-43E0-BA9C-3B605B2513DC}" destId="{160C22EF-8054-4B1F-83F3-87BE7109DD93}" srcOrd="0" destOrd="0" presId="urn:microsoft.com/office/officeart/2005/8/layout/orgChart1"/>
    <dgm:cxn modelId="{B7F9AD37-6E00-473B-A345-CC464ECF8904}" type="presOf" srcId="{60194880-B3B1-4416-8E10-834D1D8D103C}" destId="{94DDA554-A35A-4D59-A131-A2856C25C0D4}" srcOrd="0" destOrd="0" presId="urn:microsoft.com/office/officeart/2005/8/layout/orgChart1"/>
    <dgm:cxn modelId="{37F01F35-1EDD-4311-9476-32ACF98399C9}" type="presOf" srcId="{72EF1DCD-673D-43E0-BA9C-3B605B2513DC}" destId="{CBE5F593-E9A4-4889-B822-C4949D2C3AE4}" srcOrd="1" destOrd="0" presId="urn:microsoft.com/office/officeart/2005/8/layout/orgChart1"/>
    <dgm:cxn modelId="{54F00A81-4F9E-47F7-95B6-BAE4CF94F8BE}" srcId="{279EDC1D-96A0-49C6-9712-93A8D6DE31BD}" destId="{220FBE1C-5E51-4990-9B0C-D9A248D9B2C9}" srcOrd="3" destOrd="0" parTransId="{710B7047-9642-4C19-8F9B-159FDE04A63B}" sibTransId="{A4D27DAD-944C-437E-80DC-E2ED8E85AD43}"/>
    <dgm:cxn modelId="{390182EC-4F55-4321-86BD-968F125272E7}" type="presOf" srcId="{455A7EB5-D749-437A-AA89-2ACCF824B424}" destId="{3E084277-D812-4FD2-93B5-079E88BB1214}" srcOrd="0" destOrd="0" presId="urn:microsoft.com/office/officeart/2005/8/layout/orgChart1"/>
    <dgm:cxn modelId="{A0AF5EBC-6DC7-40CC-801F-3EB155FAE9D4}" type="presOf" srcId="{00690D41-79C1-44F9-B2D6-CBDC871B4F6E}" destId="{B6803D7C-C17D-400A-ADBB-205F642D12AF}" srcOrd="1" destOrd="0" presId="urn:microsoft.com/office/officeart/2005/8/layout/orgChart1"/>
    <dgm:cxn modelId="{9EB9FC9A-3FA7-48D6-AEC3-F929CA6800DA}" srcId="{279EDC1D-96A0-49C6-9712-93A8D6DE31BD}" destId="{72EF1DCD-673D-43E0-BA9C-3B605B2513DC}" srcOrd="4" destOrd="0" parTransId="{EDE78000-E96D-4BF4-A438-373FED8CA79E}" sibTransId="{6E198D06-2D5F-4930-8FC3-2AD34BC61450}"/>
    <dgm:cxn modelId="{324DE61A-DE39-4C12-8B61-7E172B852981}" type="presOf" srcId="{220FBE1C-5E51-4990-9B0C-D9A248D9B2C9}" destId="{F10833EB-71DA-43F2-98E8-F52FEC3037C0}" srcOrd="0" destOrd="0" presId="urn:microsoft.com/office/officeart/2005/8/layout/orgChart1"/>
    <dgm:cxn modelId="{AC68FBCC-95E3-4630-AE99-A4DE6D1FF486}" type="presOf" srcId="{ADFCDA33-89D1-41EE-A557-B53303381EFF}" destId="{5474A4A9-9FD7-435D-8A77-61FBA6D382D0}" srcOrd="0" destOrd="0" presId="urn:microsoft.com/office/officeart/2005/8/layout/orgChart1"/>
    <dgm:cxn modelId="{DA8EEF46-0144-420A-899B-451DC12A8DE3}" type="presOf" srcId="{ADFCDA33-89D1-41EE-A557-B53303381EFF}" destId="{ECD24C06-9B64-45B5-B48B-78D68DC6725A}" srcOrd="1" destOrd="0" presId="urn:microsoft.com/office/officeart/2005/8/layout/orgChart1"/>
    <dgm:cxn modelId="{1A0F4862-EFBC-4D36-9C61-9CBFCCE7716F}" type="presOf" srcId="{C07C7580-A240-4228-8E24-52C677F132B6}" destId="{17ABD18F-F550-4B19-862D-9A8526B08151}" srcOrd="1" destOrd="0" presId="urn:microsoft.com/office/officeart/2005/8/layout/orgChart1"/>
    <dgm:cxn modelId="{10328E31-0B06-4917-A7C8-11F7B55D52DE}" srcId="{A4B4BE40-5B52-4A81-8864-A8C8823DA41B}" destId="{279EDC1D-96A0-49C6-9712-93A8D6DE31BD}" srcOrd="0" destOrd="0" parTransId="{7DB1B393-C102-4632-AB93-6218AFC0BD73}" sibTransId="{CC7B3C20-4448-4C22-AEFF-06C67597A7FA}"/>
    <dgm:cxn modelId="{309745FA-A2D2-4CF7-B366-8E4DD59D9C0D}" type="presOf" srcId="{00690D41-79C1-44F9-B2D6-CBDC871B4F6E}" destId="{FC6D2170-8130-4012-A297-CBFFF9866E46}" srcOrd="0" destOrd="0" presId="urn:microsoft.com/office/officeart/2005/8/layout/orgChart1"/>
    <dgm:cxn modelId="{55737B09-52E2-41DE-8280-E04BB32B746C}" srcId="{279EDC1D-96A0-49C6-9712-93A8D6DE31BD}" destId="{C07C7580-A240-4228-8E24-52C677F132B6}" srcOrd="2" destOrd="0" parTransId="{455A7EB5-D749-437A-AA89-2ACCF824B424}" sibTransId="{CEBF9CDB-89A6-4805-A4F2-A21AEC8588FB}"/>
    <dgm:cxn modelId="{38CF3CDC-B447-4C60-9BDF-37881D03A965}" type="presOf" srcId="{279EDC1D-96A0-49C6-9712-93A8D6DE31BD}" destId="{E3C02D08-07CE-44CA-B56C-5F947694D460}" srcOrd="0" destOrd="0" presId="urn:microsoft.com/office/officeart/2005/8/layout/orgChart1"/>
    <dgm:cxn modelId="{13EA4CB3-19D1-4E72-9351-75A8A8B942A8}" type="presOf" srcId="{EDE78000-E96D-4BF4-A438-373FED8CA79E}" destId="{F12B65EF-84F6-4C0E-A237-D3E893BCD437}" srcOrd="0" destOrd="0" presId="urn:microsoft.com/office/officeart/2005/8/layout/orgChart1"/>
    <dgm:cxn modelId="{E75A858D-75CA-4F02-A8BF-9DEB20BB8A20}" type="presParOf" srcId="{64648F86-47CB-46FD-AE20-0FA0E80FCD22}" destId="{59BE7FA2-F718-46A4-8F3C-66108785C55D}" srcOrd="0" destOrd="0" presId="urn:microsoft.com/office/officeart/2005/8/layout/orgChart1"/>
    <dgm:cxn modelId="{F2FE4FFD-B393-4954-9659-38F4163AE714}" type="presParOf" srcId="{59BE7FA2-F718-46A4-8F3C-66108785C55D}" destId="{ECFF7C45-137D-4774-8444-E1EE13ACBF8C}" srcOrd="0" destOrd="0" presId="urn:microsoft.com/office/officeart/2005/8/layout/orgChart1"/>
    <dgm:cxn modelId="{53966E11-644E-4368-8BF7-37CD3766F56C}" type="presParOf" srcId="{ECFF7C45-137D-4774-8444-E1EE13ACBF8C}" destId="{E3C02D08-07CE-44CA-B56C-5F947694D460}" srcOrd="0" destOrd="0" presId="urn:microsoft.com/office/officeart/2005/8/layout/orgChart1"/>
    <dgm:cxn modelId="{3BF2CD03-BED5-4B1A-B1FD-15D780D68F5F}" type="presParOf" srcId="{ECFF7C45-137D-4774-8444-E1EE13ACBF8C}" destId="{963E64AF-1AD2-4788-BA8D-EF915EC02BA4}" srcOrd="1" destOrd="0" presId="urn:microsoft.com/office/officeart/2005/8/layout/orgChart1"/>
    <dgm:cxn modelId="{985FE3B3-D009-4303-B03D-F2F8E4AF798D}" type="presParOf" srcId="{59BE7FA2-F718-46A4-8F3C-66108785C55D}" destId="{53830808-68B0-4326-A846-23AA439C6833}" srcOrd="1" destOrd="0" presId="urn:microsoft.com/office/officeart/2005/8/layout/orgChart1"/>
    <dgm:cxn modelId="{D871DC45-0021-4307-9409-B70464492A65}" type="presParOf" srcId="{53830808-68B0-4326-A846-23AA439C6833}" destId="{BAA7C8FF-7D90-430C-B2A6-9243D83DEF01}" srcOrd="0" destOrd="0" presId="urn:microsoft.com/office/officeart/2005/8/layout/orgChart1"/>
    <dgm:cxn modelId="{96F27C49-AEA1-4C67-AF75-D8143334F2DB}" type="presParOf" srcId="{53830808-68B0-4326-A846-23AA439C6833}" destId="{B27D899F-9917-41C7-ABFF-225FBE84521F}" srcOrd="1" destOrd="0" presId="urn:microsoft.com/office/officeart/2005/8/layout/orgChart1"/>
    <dgm:cxn modelId="{B1F6FD1C-7512-4EA2-A826-F69BE370B6B2}" type="presParOf" srcId="{B27D899F-9917-41C7-ABFF-225FBE84521F}" destId="{F324CFEE-7698-4B51-94C1-B0DA78AADA06}" srcOrd="0" destOrd="0" presId="urn:microsoft.com/office/officeart/2005/8/layout/orgChart1"/>
    <dgm:cxn modelId="{BE5D770E-378F-4699-BCCC-F999A3D4100D}" type="presParOf" srcId="{F324CFEE-7698-4B51-94C1-B0DA78AADA06}" destId="{5474A4A9-9FD7-435D-8A77-61FBA6D382D0}" srcOrd="0" destOrd="0" presId="urn:microsoft.com/office/officeart/2005/8/layout/orgChart1"/>
    <dgm:cxn modelId="{15EC23E7-B7ED-4F3C-9282-C9FE4BE4A118}" type="presParOf" srcId="{F324CFEE-7698-4B51-94C1-B0DA78AADA06}" destId="{ECD24C06-9B64-45B5-B48B-78D68DC6725A}" srcOrd="1" destOrd="0" presId="urn:microsoft.com/office/officeart/2005/8/layout/orgChart1"/>
    <dgm:cxn modelId="{49D06704-1997-43C4-9E8F-303845CC4AC8}" type="presParOf" srcId="{B27D899F-9917-41C7-ABFF-225FBE84521F}" destId="{FCAA0FA4-0D96-4FB6-97E8-0E2968817015}" srcOrd="1" destOrd="0" presId="urn:microsoft.com/office/officeart/2005/8/layout/orgChart1"/>
    <dgm:cxn modelId="{32DFEB27-BCB5-4D0E-AF8D-06EB4A8E3412}" type="presParOf" srcId="{B27D899F-9917-41C7-ABFF-225FBE84521F}" destId="{1EF9C0C4-AD6F-47CB-8C82-588C85763267}" srcOrd="2" destOrd="0" presId="urn:microsoft.com/office/officeart/2005/8/layout/orgChart1"/>
    <dgm:cxn modelId="{B578A49A-9BD3-42B2-A7BB-9C5D16DAC13D}" type="presParOf" srcId="{53830808-68B0-4326-A846-23AA439C6833}" destId="{3E084277-D812-4FD2-93B5-079E88BB1214}" srcOrd="2" destOrd="0" presId="urn:microsoft.com/office/officeart/2005/8/layout/orgChart1"/>
    <dgm:cxn modelId="{FC6990FA-B01E-4B39-ADCA-0381694FE532}" type="presParOf" srcId="{53830808-68B0-4326-A846-23AA439C6833}" destId="{B8B864EB-D130-40C0-BAFA-E66FB26737C8}" srcOrd="3" destOrd="0" presId="urn:microsoft.com/office/officeart/2005/8/layout/orgChart1"/>
    <dgm:cxn modelId="{FBF5A161-40D6-426B-9E3E-74E01ED1FD79}" type="presParOf" srcId="{B8B864EB-D130-40C0-BAFA-E66FB26737C8}" destId="{898F2959-FB36-48A3-BA6A-D926FE663C70}" srcOrd="0" destOrd="0" presId="urn:microsoft.com/office/officeart/2005/8/layout/orgChart1"/>
    <dgm:cxn modelId="{7198EBC7-BA66-4FB4-B407-EF6343FD264B}" type="presParOf" srcId="{898F2959-FB36-48A3-BA6A-D926FE663C70}" destId="{F3B644F7-5CD6-4C83-9C2D-25425BACB56A}" srcOrd="0" destOrd="0" presId="urn:microsoft.com/office/officeart/2005/8/layout/orgChart1"/>
    <dgm:cxn modelId="{0F1885DB-75BD-4F09-B908-8B113DEF67E5}" type="presParOf" srcId="{898F2959-FB36-48A3-BA6A-D926FE663C70}" destId="{17ABD18F-F550-4B19-862D-9A8526B08151}" srcOrd="1" destOrd="0" presId="urn:microsoft.com/office/officeart/2005/8/layout/orgChart1"/>
    <dgm:cxn modelId="{1AFB4989-409C-4433-82B2-6AB5D865720C}" type="presParOf" srcId="{B8B864EB-D130-40C0-BAFA-E66FB26737C8}" destId="{6F9599B6-4788-4652-9F57-800A211A4F59}" srcOrd="1" destOrd="0" presId="urn:microsoft.com/office/officeart/2005/8/layout/orgChart1"/>
    <dgm:cxn modelId="{2A38CBFE-6438-4852-A858-4D04E8CFA33C}" type="presParOf" srcId="{B8B864EB-D130-40C0-BAFA-E66FB26737C8}" destId="{C628D15B-FA1A-40CC-BD31-F5BA3A31537E}" srcOrd="2" destOrd="0" presId="urn:microsoft.com/office/officeart/2005/8/layout/orgChart1"/>
    <dgm:cxn modelId="{CED2C48A-781E-4D87-B30F-E4A178CD48D2}" type="presParOf" srcId="{53830808-68B0-4326-A846-23AA439C6833}" destId="{E184D56B-5B89-4D51-BB11-8108CFF00C02}" srcOrd="4" destOrd="0" presId="urn:microsoft.com/office/officeart/2005/8/layout/orgChart1"/>
    <dgm:cxn modelId="{717F5414-7348-46A9-B185-CF112307277F}" type="presParOf" srcId="{53830808-68B0-4326-A846-23AA439C6833}" destId="{FC187427-CEBD-4600-8F7D-90566FE3C83E}" srcOrd="5" destOrd="0" presId="urn:microsoft.com/office/officeart/2005/8/layout/orgChart1"/>
    <dgm:cxn modelId="{4B3E2306-CFD1-46FD-B347-3752458F8FE1}" type="presParOf" srcId="{FC187427-CEBD-4600-8F7D-90566FE3C83E}" destId="{DAAC220E-A508-43B9-901A-8E961EFF80FC}" srcOrd="0" destOrd="0" presId="urn:microsoft.com/office/officeart/2005/8/layout/orgChart1"/>
    <dgm:cxn modelId="{F488488C-2BC1-49E8-8052-82B5375937CF}" type="presParOf" srcId="{DAAC220E-A508-43B9-901A-8E961EFF80FC}" destId="{F10833EB-71DA-43F2-98E8-F52FEC3037C0}" srcOrd="0" destOrd="0" presId="urn:microsoft.com/office/officeart/2005/8/layout/orgChart1"/>
    <dgm:cxn modelId="{75550C85-4450-4DB1-B97F-8687ADBF024E}" type="presParOf" srcId="{DAAC220E-A508-43B9-901A-8E961EFF80FC}" destId="{13019A8C-3CC8-4C9A-B9FF-B7BD7FD80526}" srcOrd="1" destOrd="0" presId="urn:microsoft.com/office/officeart/2005/8/layout/orgChart1"/>
    <dgm:cxn modelId="{DD1877FB-D3A4-4B65-B8A8-CBC71E4F1CF9}" type="presParOf" srcId="{FC187427-CEBD-4600-8F7D-90566FE3C83E}" destId="{8444B322-9BC2-4AAB-B0BA-BDE39AE5DE6F}" srcOrd="1" destOrd="0" presId="urn:microsoft.com/office/officeart/2005/8/layout/orgChart1"/>
    <dgm:cxn modelId="{7218EC3E-FA87-45BE-87B5-41FE0800FBD2}" type="presParOf" srcId="{FC187427-CEBD-4600-8F7D-90566FE3C83E}" destId="{39C8D986-FB7D-4EAF-BF27-EAA314BAE069}" srcOrd="2" destOrd="0" presId="urn:microsoft.com/office/officeart/2005/8/layout/orgChart1"/>
    <dgm:cxn modelId="{6591CD29-A1CE-47E4-BC66-113670478C7E}" type="presParOf" srcId="{53830808-68B0-4326-A846-23AA439C6833}" destId="{F12B65EF-84F6-4C0E-A237-D3E893BCD437}" srcOrd="6" destOrd="0" presId="urn:microsoft.com/office/officeart/2005/8/layout/orgChart1"/>
    <dgm:cxn modelId="{F70A77A1-92D8-4D12-A337-E388A6226AD8}" type="presParOf" srcId="{53830808-68B0-4326-A846-23AA439C6833}" destId="{10417652-0E7C-4DD6-9DFA-1701796BBC15}" srcOrd="7" destOrd="0" presId="urn:microsoft.com/office/officeart/2005/8/layout/orgChart1"/>
    <dgm:cxn modelId="{B1E8BC0A-38D9-4791-8BB4-8CC8D78614E7}" type="presParOf" srcId="{10417652-0E7C-4DD6-9DFA-1701796BBC15}" destId="{CDB2B4EF-A6E1-4A31-B612-A98755D6E7C5}" srcOrd="0" destOrd="0" presId="urn:microsoft.com/office/officeart/2005/8/layout/orgChart1"/>
    <dgm:cxn modelId="{330CF8A1-D09F-4EA7-AE29-91AABA5A74BB}" type="presParOf" srcId="{CDB2B4EF-A6E1-4A31-B612-A98755D6E7C5}" destId="{160C22EF-8054-4B1F-83F3-87BE7109DD93}" srcOrd="0" destOrd="0" presId="urn:microsoft.com/office/officeart/2005/8/layout/orgChart1"/>
    <dgm:cxn modelId="{61681339-F4A3-4129-88C5-F410F531FEB1}" type="presParOf" srcId="{CDB2B4EF-A6E1-4A31-B612-A98755D6E7C5}" destId="{CBE5F593-E9A4-4889-B822-C4949D2C3AE4}" srcOrd="1" destOrd="0" presId="urn:microsoft.com/office/officeart/2005/8/layout/orgChart1"/>
    <dgm:cxn modelId="{925FE245-6A2C-4A6F-A2D3-4DDF8795CCC6}" type="presParOf" srcId="{10417652-0E7C-4DD6-9DFA-1701796BBC15}" destId="{8875F6B5-2DB9-445D-924C-6305DDABE921}" srcOrd="1" destOrd="0" presId="urn:microsoft.com/office/officeart/2005/8/layout/orgChart1"/>
    <dgm:cxn modelId="{49BC8803-E022-46C0-B243-396F33692669}" type="presParOf" srcId="{10417652-0E7C-4DD6-9DFA-1701796BBC15}" destId="{50AAC53B-A4FF-4B1A-90FC-1042A0595E39}" srcOrd="2" destOrd="0" presId="urn:microsoft.com/office/officeart/2005/8/layout/orgChart1"/>
    <dgm:cxn modelId="{61E85DAF-CA40-4068-B27D-1D78E3AD52E6}" type="presParOf" srcId="{59BE7FA2-F718-46A4-8F3C-66108785C55D}" destId="{4EA529FB-8ABD-4C56-8C24-C0196C24E332}" srcOrd="2" destOrd="0" presId="urn:microsoft.com/office/officeart/2005/8/layout/orgChart1"/>
    <dgm:cxn modelId="{44154463-7F4C-4B7E-9A1D-E30EA24A9825}" type="presParOf" srcId="{4EA529FB-8ABD-4C56-8C24-C0196C24E332}" destId="{94DDA554-A35A-4D59-A131-A2856C25C0D4}" srcOrd="0" destOrd="0" presId="urn:microsoft.com/office/officeart/2005/8/layout/orgChart1"/>
    <dgm:cxn modelId="{DDA947D3-BE57-4BF9-BCD8-BED23E7BCABA}" type="presParOf" srcId="{4EA529FB-8ABD-4C56-8C24-C0196C24E332}" destId="{9D3ADD94-A696-4A5F-8560-793DDD71E4AB}" srcOrd="1" destOrd="0" presId="urn:microsoft.com/office/officeart/2005/8/layout/orgChart1"/>
    <dgm:cxn modelId="{DF769188-7AE8-4FEA-96F7-E6A8CAD520BD}" type="presParOf" srcId="{9D3ADD94-A696-4A5F-8560-793DDD71E4AB}" destId="{4BC011DA-8A1D-4586-98E9-12E789DB76DD}" srcOrd="0" destOrd="0" presId="urn:microsoft.com/office/officeart/2005/8/layout/orgChart1"/>
    <dgm:cxn modelId="{98F5F436-8A3A-4313-9F04-45F3B09A7027}" type="presParOf" srcId="{4BC011DA-8A1D-4586-98E9-12E789DB76DD}" destId="{FC6D2170-8130-4012-A297-CBFFF9866E46}" srcOrd="0" destOrd="0" presId="urn:microsoft.com/office/officeart/2005/8/layout/orgChart1"/>
    <dgm:cxn modelId="{A38298EB-61A4-4366-8784-B2AAD9BB24C2}" type="presParOf" srcId="{4BC011DA-8A1D-4586-98E9-12E789DB76DD}" destId="{B6803D7C-C17D-400A-ADBB-205F642D12AF}" srcOrd="1" destOrd="0" presId="urn:microsoft.com/office/officeart/2005/8/layout/orgChart1"/>
    <dgm:cxn modelId="{78D01B79-EDAE-4164-9FD4-EB691DD8CDA0}" type="presParOf" srcId="{9D3ADD94-A696-4A5F-8560-793DDD71E4AB}" destId="{353FF375-2985-400E-BE67-619022BCA721}" srcOrd="1" destOrd="0" presId="urn:microsoft.com/office/officeart/2005/8/layout/orgChart1"/>
    <dgm:cxn modelId="{6444C0FF-6438-43BD-8C68-7C0053C20737}" type="presParOf" srcId="{9D3ADD94-A696-4A5F-8560-793DDD71E4AB}" destId="{49EB90E7-F8B4-4D7D-816D-DDCA3B6239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DDA554-A35A-4D59-A131-A2856C25C0D4}">
      <dsp:nvSpPr>
        <dsp:cNvPr id="0" name=""/>
        <dsp:cNvSpPr/>
      </dsp:nvSpPr>
      <dsp:spPr>
        <a:xfrm>
          <a:off x="2517666" y="1014816"/>
          <a:ext cx="119488" cy="523471"/>
        </a:xfrm>
        <a:custGeom>
          <a:avLst/>
          <a:gdLst/>
          <a:ahLst/>
          <a:cxnLst/>
          <a:rect l="0" t="0" r="0" b="0"/>
          <a:pathLst>
            <a:path>
              <a:moveTo>
                <a:pt x="119488" y="0"/>
              </a:moveTo>
              <a:lnTo>
                <a:pt x="119488" y="523471"/>
              </a:lnTo>
              <a:lnTo>
                <a:pt x="0" y="52347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B65EF-84F6-4C0E-A237-D3E893BCD437}">
      <dsp:nvSpPr>
        <dsp:cNvPr id="0" name=""/>
        <dsp:cNvSpPr/>
      </dsp:nvSpPr>
      <dsp:spPr>
        <a:xfrm>
          <a:off x="2637155" y="1014816"/>
          <a:ext cx="2065436" cy="1046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454"/>
              </a:lnTo>
              <a:lnTo>
                <a:pt x="2065436" y="927454"/>
              </a:lnTo>
              <a:lnTo>
                <a:pt x="2065436" y="10469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4D56B-5B89-4D51-BB11-8108CFF00C02}">
      <dsp:nvSpPr>
        <dsp:cNvPr id="0" name=""/>
        <dsp:cNvSpPr/>
      </dsp:nvSpPr>
      <dsp:spPr>
        <a:xfrm>
          <a:off x="2637155" y="1014816"/>
          <a:ext cx="688478" cy="1046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454"/>
              </a:lnTo>
              <a:lnTo>
                <a:pt x="688478" y="927454"/>
              </a:lnTo>
              <a:lnTo>
                <a:pt x="688478" y="10469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084277-D812-4FD2-93B5-079E88BB1214}">
      <dsp:nvSpPr>
        <dsp:cNvPr id="0" name=""/>
        <dsp:cNvSpPr/>
      </dsp:nvSpPr>
      <dsp:spPr>
        <a:xfrm>
          <a:off x="1948676" y="1014816"/>
          <a:ext cx="688478" cy="1046942"/>
        </a:xfrm>
        <a:custGeom>
          <a:avLst/>
          <a:gdLst/>
          <a:ahLst/>
          <a:cxnLst/>
          <a:rect l="0" t="0" r="0" b="0"/>
          <a:pathLst>
            <a:path>
              <a:moveTo>
                <a:pt x="688478" y="0"/>
              </a:moveTo>
              <a:lnTo>
                <a:pt x="688478" y="927454"/>
              </a:lnTo>
              <a:lnTo>
                <a:pt x="0" y="927454"/>
              </a:lnTo>
              <a:lnTo>
                <a:pt x="0" y="10469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7C8FF-7D90-430C-B2A6-9243D83DEF01}">
      <dsp:nvSpPr>
        <dsp:cNvPr id="0" name=""/>
        <dsp:cNvSpPr/>
      </dsp:nvSpPr>
      <dsp:spPr>
        <a:xfrm>
          <a:off x="571718" y="1014816"/>
          <a:ext cx="2065436" cy="1046942"/>
        </a:xfrm>
        <a:custGeom>
          <a:avLst/>
          <a:gdLst/>
          <a:ahLst/>
          <a:cxnLst/>
          <a:rect l="0" t="0" r="0" b="0"/>
          <a:pathLst>
            <a:path>
              <a:moveTo>
                <a:pt x="2065436" y="0"/>
              </a:moveTo>
              <a:lnTo>
                <a:pt x="2065436" y="927454"/>
              </a:lnTo>
              <a:lnTo>
                <a:pt x="0" y="927454"/>
              </a:lnTo>
              <a:lnTo>
                <a:pt x="0" y="104694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02D08-07CE-44CA-B56C-5F947694D460}">
      <dsp:nvSpPr>
        <dsp:cNvPr id="0" name=""/>
        <dsp:cNvSpPr/>
      </dsp:nvSpPr>
      <dsp:spPr>
        <a:xfrm>
          <a:off x="2068164" y="445825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联合会主席</a:t>
          </a:r>
        </a:p>
      </dsp:txBody>
      <dsp:txXfrm>
        <a:off x="2068164" y="445825"/>
        <a:ext cx="1137981" cy="568990"/>
      </dsp:txXfrm>
    </dsp:sp>
    <dsp:sp modelId="{5474A4A9-9FD7-435D-8A77-61FBA6D382D0}">
      <dsp:nvSpPr>
        <dsp:cNvPr id="0" name=""/>
        <dsp:cNvSpPr/>
      </dsp:nvSpPr>
      <dsp:spPr>
        <a:xfrm>
          <a:off x="2728" y="2061758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秘书处</a:t>
          </a:r>
        </a:p>
      </dsp:txBody>
      <dsp:txXfrm>
        <a:off x="2728" y="2061758"/>
        <a:ext cx="1137981" cy="568990"/>
      </dsp:txXfrm>
    </dsp:sp>
    <dsp:sp modelId="{F3B644F7-5CD6-4C83-9C2D-25425BACB56A}">
      <dsp:nvSpPr>
        <dsp:cNvPr id="0" name=""/>
        <dsp:cNvSpPr/>
      </dsp:nvSpPr>
      <dsp:spPr>
        <a:xfrm>
          <a:off x="1379685" y="2061758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柚缘经管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读书会</a:t>
          </a:r>
        </a:p>
      </dsp:txBody>
      <dsp:txXfrm>
        <a:off x="1379685" y="2061758"/>
        <a:ext cx="1137981" cy="568990"/>
      </dsp:txXfrm>
    </dsp:sp>
    <dsp:sp modelId="{F10833EB-71DA-43F2-98E8-F52FEC3037C0}">
      <dsp:nvSpPr>
        <dsp:cNvPr id="0" name=""/>
        <dsp:cNvSpPr/>
      </dsp:nvSpPr>
      <dsp:spPr>
        <a:xfrm>
          <a:off x="2756643" y="2061758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柚悦文艺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俱乐部</a:t>
          </a:r>
        </a:p>
      </dsp:txBody>
      <dsp:txXfrm>
        <a:off x="2756643" y="2061758"/>
        <a:ext cx="1137981" cy="568990"/>
      </dsp:txXfrm>
    </dsp:sp>
    <dsp:sp modelId="{160C22EF-8054-4B1F-83F3-87BE7109DD93}">
      <dsp:nvSpPr>
        <dsp:cNvPr id="0" name=""/>
        <dsp:cNvSpPr/>
      </dsp:nvSpPr>
      <dsp:spPr>
        <a:xfrm>
          <a:off x="4133600" y="2061758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柚燃户外运动俱乐部</a:t>
          </a:r>
        </a:p>
      </dsp:txBody>
      <dsp:txXfrm>
        <a:off x="4133600" y="2061758"/>
        <a:ext cx="1137981" cy="568990"/>
      </dsp:txXfrm>
    </dsp:sp>
    <dsp:sp modelId="{FC6D2170-8130-4012-A297-CBFFF9866E46}">
      <dsp:nvSpPr>
        <dsp:cNvPr id="0" name=""/>
        <dsp:cNvSpPr/>
      </dsp:nvSpPr>
      <dsp:spPr>
        <a:xfrm>
          <a:off x="1379685" y="1253792"/>
          <a:ext cx="1137981" cy="568990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联合会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副主席</a:t>
          </a:r>
        </a:p>
      </dsp:txBody>
      <dsp:txXfrm>
        <a:off x="1379685" y="1253792"/>
        <a:ext cx="1137981" cy="5689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4DFB-5294-46E8-AB85-3AFF6F5D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南京邮电大学MBA联合会章程</dc:title>
  <dc:subject/>
  <dc:creator>史吟文</dc:creator>
  <cp:keywords/>
  <dc:description/>
  <cp:lastModifiedBy>史吟文</cp:lastModifiedBy>
  <cp:revision>102</cp:revision>
  <dcterms:created xsi:type="dcterms:W3CDTF">2018-11-21T00:35:00Z</dcterms:created>
  <dcterms:modified xsi:type="dcterms:W3CDTF">2018-11-27T00:56:00Z</dcterms:modified>
</cp:coreProperties>
</file>