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59" w:rsidRPr="00B81929" w:rsidRDefault="003F1B59">
      <w:pPr>
        <w:rPr>
          <w:rFonts w:cstheme="minorHAnsi"/>
        </w:rPr>
      </w:pPr>
    </w:p>
    <w:p w:rsidR="00497D19" w:rsidRPr="00B81929" w:rsidRDefault="00497D19">
      <w:pPr>
        <w:rPr>
          <w:rFonts w:cstheme="minorHAnsi"/>
          <w:sz w:val="24"/>
        </w:rPr>
      </w:pPr>
    </w:p>
    <w:p w:rsidR="00594F73" w:rsidRPr="00B81929" w:rsidRDefault="00594F73">
      <w:pPr>
        <w:rPr>
          <w:rFonts w:cstheme="minorHAnsi"/>
          <w:sz w:val="24"/>
        </w:rPr>
      </w:pPr>
    </w:p>
    <w:p w:rsidR="00B3612D" w:rsidRPr="00B81929" w:rsidRDefault="00F930B1" w:rsidP="00F930B1">
      <w:pPr>
        <w:wordWrap w:val="0"/>
        <w:jc w:val="right"/>
        <w:rPr>
          <w:rFonts w:eastAsia="仿宋" w:cstheme="minorHAnsi"/>
          <w:sz w:val="28"/>
          <w:szCs w:val="28"/>
        </w:rPr>
      </w:pPr>
      <w:r w:rsidRPr="00B81929">
        <w:rPr>
          <w:rFonts w:eastAsia="仿宋" w:cstheme="minorHAnsi"/>
          <w:sz w:val="28"/>
          <w:szCs w:val="28"/>
        </w:rPr>
        <w:t>学会〔</w:t>
      </w:r>
      <w:r w:rsidRPr="00B81929">
        <w:rPr>
          <w:rFonts w:eastAsia="仿宋" w:cstheme="minorHAnsi"/>
          <w:sz w:val="28"/>
          <w:szCs w:val="28"/>
        </w:rPr>
        <w:t>2019</w:t>
      </w:r>
      <w:r w:rsidRPr="00B81929">
        <w:rPr>
          <w:rFonts w:eastAsia="仿宋" w:cstheme="minorHAnsi"/>
          <w:sz w:val="28"/>
          <w:szCs w:val="28"/>
        </w:rPr>
        <w:t>〕</w:t>
      </w:r>
      <w:r w:rsidRPr="00B81929">
        <w:rPr>
          <w:rFonts w:eastAsia="仿宋" w:cstheme="minorHAnsi"/>
          <w:sz w:val="28"/>
          <w:szCs w:val="28"/>
        </w:rPr>
        <w:t>66</w:t>
      </w:r>
      <w:r w:rsidRPr="00B81929">
        <w:rPr>
          <w:rFonts w:eastAsia="仿宋" w:cstheme="minorHAnsi"/>
          <w:sz w:val="28"/>
          <w:szCs w:val="28"/>
        </w:rPr>
        <w:t>号</w:t>
      </w:r>
    </w:p>
    <w:p w:rsidR="00B3612D" w:rsidRPr="00B81929" w:rsidRDefault="00B3612D" w:rsidP="00B3612D">
      <w:pPr>
        <w:jc w:val="center"/>
        <w:rPr>
          <w:rFonts w:eastAsia="方正小标宋简体" w:cstheme="minorHAnsi"/>
          <w:sz w:val="32"/>
          <w:szCs w:val="32"/>
        </w:rPr>
      </w:pPr>
      <w:r w:rsidRPr="00B81929">
        <w:rPr>
          <w:rFonts w:eastAsia="方正小标宋简体" w:cstheme="minorHAnsi"/>
          <w:sz w:val="32"/>
          <w:szCs w:val="32"/>
        </w:rPr>
        <w:t>关于预订中国通信学会</w:t>
      </w:r>
      <w:r w:rsidRPr="00B81929">
        <w:rPr>
          <w:rFonts w:eastAsia="方正小标宋简体" w:cstheme="minorHAnsi"/>
          <w:sz w:val="32"/>
          <w:szCs w:val="32"/>
        </w:rPr>
        <w:t>201</w:t>
      </w:r>
      <w:r w:rsidR="0075566B" w:rsidRPr="00B81929">
        <w:rPr>
          <w:rFonts w:eastAsia="方正小标宋简体" w:cstheme="minorHAnsi"/>
          <w:sz w:val="32"/>
          <w:szCs w:val="32"/>
        </w:rPr>
        <w:t>9</w:t>
      </w:r>
      <w:r w:rsidRPr="00B81929">
        <w:rPr>
          <w:rFonts w:eastAsia="方正小标宋简体" w:cstheme="minorHAnsi"/>
          <w:sz w:val="32"/>
          <w:szCs w:val="32"/>
        </w:rPr>
        <w:t>年活动事宜的通知</w:t>
      </w:r>
    </w:p>
    <w:p w:rsidR="00B3612D" w:rsidRPr="00B81929" w:rsidRDefault="00B3612D" w:rsidP="00497D19">
      <w:pPr>
        <w:spacing w:line="540" w:lineRule="exact"/>
        <w:jc w:val="left"/>
        <w:rPr>
          <w:rFonts w:eastAsia="仿宋" w:cstheme="minorHAnsi"/>
          <w:b/>
          <w:sz w:val="28"/>
          <w:szCs w:val="30"/>
        </w:rPr>
      </w:pPr>
      <w:r w:rsidRPr="00B81929">
        <w:rPr>
          <w:rFonts w:eastAsia="仿宋" w:cstheme="minorHAnsi"/>
          <w:b/>
          <w:sz w:val="28"/>
          <w:szCs w:val="30"/>
        </w:rPr>
        <w:t>各团体会员单位：</w:t>
      </w:r>
    </w:p>
    <w:p w:rsidR="00B3612D" w:rsidRPr="00B81929" w:rsidRDefault="00B3612D" w:rsidP="00AE59D0">
      <w:pPr>
        <w:spacing w:line="540" w:lineRule="exact"/>
        <w:ind w:firstLine="658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现将《</w:t>
      </w:r>
      <w:r w:rsidR="00AE59D0" w:rsidRPr="00B81929">
        <w:rPr>
          <w:rFonts w:eastAsia="仿宋" w:cstheme="minorHAnsi"/>
          <w:sz w:val="28"/>
          <w:szCs w:val="30"/>
        </w:rPr>
        <w:t>2019</w:t>
      </w:r>
      <w:r w:rsidR="00AE59D0" w:rsidRPr="00B81929">
        <w:rPr>
          <w:rFonts w:eastAsia="仿宋" w:cstheme="minorHAnsi"/>
          <w:sz w:val="28"/>
          <w:szCs w:val="30"/>
        </w:rPr>
        <w:t>年中国通信学会学术及产业交流活动计划（第一批）</w:t>
      </w:r>
      <w:r w:rsidRPr="00B81929">
        <w:rPr>
          <w:rFonts w:eastAsia="仿宋" w:cstheme="minorHAnsi"/>
          <w:sz w:val="28"/>
          <w:szCs w:val="30"/>
        </w:rPr>
        <w:t>》发给你们</w:t>
      </w:r>
      <w:r w:rsidR="00F4507A" w:rsidRPr="00B81929">
        <w:rPr>
          <w:rFonts w:eastAsia="仿宋" w:cstheme="minorHAnsi"/>
          <w:sz w:val="28"/>
          <w:szCs w:val="30"/>
        </w:rPr>
        <w:t>，</w:t>
      </w:r>
      <w:r w:rsidRPr="00B81929">
        <w:rPr>
          <w:rFonts w:eastAsia="仿宋" w:cstheme="minorHAnsi"/>
          <w:sz w:val="28"/>
          <w:szCs w:val="30"/>
        </w:rPr>
        <w:t>请根据各单位的工作需求选择参加。</w:t>
      </w:r>
    </w:p>
    <w:p w:rsidR="00B3612D" w:rsidRPr="00B81929" w:rsidRDefault="00B3612D" w:rsidP="00497D19">
      <w:pPr>
        <w:spacing w:line="540" w:lineRule="exact"/>
        <w:ind w:firstLine="658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除上述活动外，计划外举办的活动，其参会名额另行分配。</w:t>
      </w:r>
    </w:p>
    <w:p w:rsidR="00A51CAA" w:rsidRPr="00B81929" w:rsidRDefault="00A51CAA" w:rsidP="00497D19">
      <w:pPr>
        <w:spacing w:line="540" w:lineRule="exact"/>
        <w:ind w:firstLine="658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请各会员单位填好回执于</w:t>
      </w:r>
      <w:r w:rsidRPr="00B81929">
        <w:rPr>
          <w:rFonts w:eastAsia="仿宋" w:cstheme="minorHAnsi"/>
          <w:sz w:val="28"/>
          <w:szCs w:val="30"/>
        </w:rPr>
        <w:t>201</w:t>
      </w:r>
      <w:r w:rsidR="00957C63" w:rsidRPr="00B81929">
        <w:rPr>
          <w:rFonts w:eastAsia="仿宋" w:cstheme="minorHAnsi"/>
          <w:sz w:val="28"/>
          <w:szCs w:val="30"/>
        </w:rPr>
        <w:t>9</w:t>
      </w:r>
      <w:r w:rsidRPr="00B81929">
        <w:rPr>
          <w:rFonts w:eastAsia="仿宋" w:cstheme="minorHAnsi"/>
          <w:sz w:val="28"/>
          <w:szCs w:val="30"/>
        </w:rPr>
        <w:t>年</w:t>
      </w:r>
      <w:r w:rsidR="00957C63" w:rsidRPr="00B81929">
        <w:rPr>
          <w:rFonts w:eastAsia="仿宋" w:cstheme="minorHAnsi"/>
          <w:sz w:val="28"/>
          <w:szCs w:val="30"/>
        </w:rPr>
        <w:t>5</w:t>
      </w:r>
      <w:r w:rsidRPr="00B81929">
        <w:rPr>
          <w:rFonts w:eastAsia="仿宋" w:cstheme="minorHAnsi"/>
          <w:sz w:val="28"/>
          <w:szCs w:val="30"/>
        </w:rPr>
        <w:t>月</w:t>
      </w:r>
      <w:r w:rsidRPr="00B81929">
        <w:rPr>
          <w:rFonts w:eastAsia="仿宋" w:cstheme="minorHAnsi"/>
          <w:sz w:val="28"/>
          <w:szCs w:val="30"/>
        </w:rPr>
        <w:t>15</w:t>
      </w:r>
      <w:r w:rsidRPr="00B81929">
        <w:rPr>
          <w:rFonts w:eastAsia="仿宋" w:cstheme="minorHAnsi"/>
          <w:sz w:val="28"/>
          <w:szCs w:val="30"/>
        </w:rPr>
        <w:t>日前传真或</w:t>
      </w:r>
      <w:r w:rsidRPr="00B81929">
        <w:rPr>
          <w:rFonts w:eastAsia="仿宋" w:cstheme="minorHAnsi"/>
          <w:sz w:val="28"/>
          <w:szCs w:val="30"/>
        </w:rPr>
        <w:t>Email</w:t>
      </w:r>
      <w:r w:rsidRPr="00B81929">
        <w:rPr>
          <w:rFonts w:eastAsia="仿宋" w:cstheme="minorHAnsi"/>
          <w:sz w:val="28"/>
          <w:szCs w:val="30"/>
        </w:rPr>
        <w:t>到学会组织工作部，以便为会员单位留出名额。</w:t>
      </w:r>
    </w:p>
    <w:p w:rsidR="00C35A07" w:rsidRPr="00B81929" w:rsidRDefault="00A51CAA" w:rsidP="00497D19">
      <w:pPr>
        <w:spacing w:line="540" w:lineRule="exact"/>
        <w:ind w:leftChars="300" w:left="630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联系人</w:t>
      </w:r>
      <w:r w:rsidR="00594F73" w:rsidRPr="00B81929">
        <w:rPr>
          <w:rFonts w:eastAsia="仿宋" w:cstheme="minorHAnsi"/>
          <w:sz w:val="28"/>
          <w:szCs w:val="30"/>
        </w:rPr>
        <w:t>：</w:t>
      </w:r>
      <w:r w:rsidRPr="00B81929">
        <w:rPr>
          <w:rFonts w:eastAsia="仿宋" w:cstheme="minorHAnsi"/>
          <w:sz w:val="28"/>
          <w:szCs w:val="30"/>
        </w:rPr>
        <w:t>彭声波</w:t>
      </w:r>
      <w:r w:rsidRPr="00B81929">
        <w:rPr>
          <w:rFonts w:eastAsia="仿宋" w:cstheme="minorHAnsi"/>
          <w:sz w:val="28"/>
          <w:szCs w:val="30"/>
        </w:rPr>
        <w:t xml:space="preserve">  010-68209083</w:t>
      </w:r>
      <w:r w:rsidR="00C35A07" w:rsidRPr="00B81929">
        <w:rPr>
          <w:rFonts w:eastAsia="仿宋" w:cstheme="minorHAnsi"/>
          <w:sz w:val="28"/>
          <w:szCs w:val="30"/>
        </w:rPr>
        <w:t xml:space="preserve">   </w:t>
      </w:r>
      <w:r w:rsidR="00594F73" w:rsidRPr="00B81929">
        <w:rPr>
          <w:rFonts w:eastAsia="仿宋" w:cstheme="minorHAnsi"/>
          <w:sz w:val="28"/>
          <w:szCs w:val="30"/>
        </w:rPr>
        <w:t xml:space="preserve">  </w:t>
      </w:r>
      <w:r w:rsidR="0075566B" w:rsidRPr="00B81929">
        <w:rPr>
          <w:rFonts w:eastAsia="仿宋" w:cstheme="minorHAnsi"/>
          <w:sz w:val="28"/>
          <w:szCs w:val="30"/>
        </w:rPr>
        <w:t>王瀚东</w:t>
      </w:r>
      <w:r w:rsidRPr="00B81929">
        <w:rPr>
          <w:rFonts w:eastAsia="仿宋" w:cstheme="minorHAnsi"/>
          <w:sz w:val="28"/>
          <w:szCs w:val="30"/>
        </w:rPr>
        <w:t xml:space="preserve">  010-682090</w:t>
      </w:r>
      <w:r w:rsidR="0075566B" w:rsidRPr="00B81929">
        <w:rPr>
          <w:rFonts w:eastAsia="仿宋" w:cstheme="minorHAnsi"/>
          <w:sz w:val="28"/>
          <w:szCs w:val="30"/>
        </w:rPr>
        <w:t>92</w:t>
      </w:r>
      <w:r w:rsidR="00C35A07" w:rsidRPr="00B81929">
        <w:rPr>
          <w:rFonts w:eastAsia="仿宋" w:cstheme="minorHAnsi"/>
          <w:sz w:val="28"/>
          <w:szCs w:val="30"/>
        </w:rPr>
        <w:t xml:space="preserve"> </w:t>
      </w:r>
    </w:p>
    <w:p w:rsidR="00A51CAA" w:rsidRPr="00B81929" w:rsidRDefault="00A51CAA" w:rsidP="00497D19">
      <w:pPr>
        <w:spacing w:line="540" w:lineRule="exact"/>
        <w:ind w:leftChars="300" w:left="630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传真：</w:t>
      </w:r>
      <w:r w:rsidRPr="00B81929">
        <w:rPr>
          <w:rFonts w:eastAsia="仿宋" w:cstheme="minorHAnsi"/>
          <w:sz w:val="28"/>
          <w:szCs w:val="30"/>
        </w:rPr>
        <w:t>010-68209082</w:t>
      </w:r>
      <w:bookmarkStart w:id="0" w:name="_GoBack"/>
      <w:bookmarkEnd w:id="0"/>
    </w:p>
    <w:p w:rsidR="00A51CAA" w:rsidRPr="00B81929" w:rsidRDefault="00A51CAA" w:rsidP="00497D19">
      <w:pPr>
        <w:spacing w:line="540" w:lineRule="exact"/>
        <w:ind w:firstLine="658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E-mail</w:t>
      </w:r>
      <w:r w:rsidRPr="00B81929">
        <w:rPr>
          <w:rFonts w:eastAsia="仿宋" w:cstheme="minorHAnsi"/>
          <w:sz w:val="28"/>
          <w:szCs w:val="30"/>
        </w:rPr>
        <w:t>：</w:t>
      </w:r>
      <w:r w:rsidRPr="00B81929">
        <w:rPr>
          <w:rFonts w:eastAsia="仿宋" w:cstheme="minorHAnsi"/>
          <w:sz w:val="28"/>
          <w:szCs w:val="30"/>
        </w:rPr>
        <w:t>pengshengbo@china-cic.cn</w:t>
      </w:r>
    </w:p>
    <w:p w:rsidR="00A51CAA" w:rsidRPr="00B81929" w:rsidRDefault="00A51CAA" w:rsidP="00497D19">
      <w:pPr>
        <w:spacing w:line="540" w:lineRule="exact"/>
        <w:ind w:firstLine="658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b/>
          <w:sz w:val="28"/>
          <w:szCs w:val="30"/>
        </w:rPr>
        <w:t>附件</w:t>
      </w:r>
      <w:r w:rsidRPr="00B81929">
        <w:rPr>
          <w:rFonts w:eastAsia="仿宋" w:cstheme="minorHAnsi"/>
          <w:sz w:val="28"/>
          <w:szCs w:val="30"/>
        </w:rPr>
        <w:t>：中国通信学会</w:t>
      </w:r>
      <w:r w:rsidRPr="00B81929">
        <w:rPr>
          <w:rFonts w:eastAsia="仿宋" w:cstheme="minorHAnsi"/>
          <w:sz w:val="28"/>
          <w:szCs w:val="30"/>
        </w:rPr>
        <w:t>201</w:t>
      </w:r>
      <w:r w:rsidR="0075566B" w:rsidRPr="00B81929">
        <w:rPr>
          <w:rFonts w:eastAsia="仿宋" w:cstheme="minorHAnsi"/>
          <w:sz w:val="28"/>
          <w:szCs w:val="30"/>
        </w:rPr>
        <w:t>9</w:t>
      </w:r>
      <w:r w:rsidRPr="00B81929">
        <w:rPr>
          <w:rFonts w:eastAsia="仿宋" w:cstheme="minorHAnsi"/>
          <w:sz w:val="28"/>
          <w:szCs w:val="30"/>
        </w:rPr>
        <w:t>年活动计划</w:t>
      </w:r>
    </w:p>
    <w:p w:rsidR="00BD7045" w:rsidRPr="00B81929" w:rsidRDefault="008E4AB0" w:rsidP="00594F73">
      <w:pPr>
        <w:spacing w:beforeLines="100" w:before="312" w:line="340" w:lineRule="exact"/>
        <w:ind w:firstLine="658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 xml:space="preserve">                                  </w:t>
      </w:r>
      <w:r w:rsidR="00A51CAA" w:rsidRPr="00B81929">
        <w:rPr>
          <w:rFonts w:eastAsia="仿宋" w:cstheme="minorHAnsi"/>
          <w:sz w:val="28"/>
          <w:szCs w:val="30"/>
        </w:rPr>
        <w:t>201</w:t>
      </w:r>
      <w:r w:rsidR="0075566B" w:rsidRPr="00B81929">
        <w:rPr>
          <w:rFonts w:eastAsia="仿宋" w:cstheme="minorHAnsi"/>
          <w:sz w:val="28"/>
          <w:szCs w:val="30"/>
        </w:rPr>
        <w:t>9</w:t>
      </w:r>
      <w:r w:rsidR="00A51CAA" w:rsidRPr="00B81929">
        <w:rPr>
          <w:rFonts w:eastAsia="仿宋" w:cstheme="minorHAnsi"/>
          <w:sz w:val="28"/>
          <w:szCs w:val="30"/>
        </w:rPr>
        <w:t>年</w:t>
      </w:r>
      <w:r w:rsidR="0075566B" w:rsidRPr="00B81929">
        <w:rPr>
          <w:rFonts w:eastAsia="仿宋" w:cstheme="minorHAnsi"/>
          <w:sz w:val="28"/>
          <w:szCs w:val="30"/>
        </w:rPr>
        <w:t>4</w:t>
      </w:r>
      <w:r w:rsidR="00A51CAA" w:rsidRPr="00B81929">
        <w:rPr>
          <w:rFonts w:eastAsia="仿宋" w:cstheme="minorHAnsi"/>
          <w:sz w:val="28"/>
          <w:szCs w:val="30"/>
        </w:rPr>
        <w:t>月</w:t>
      </w:r>
      <w:r w:rsidR="00A51CAA" w:rsidRPr="00B81929">
        <w:rPr>
          <w:rFonts w:eastAsia="仿宋" w:cstheme="minorHAnsi"/>
          <w:sz w:val="28"/>
          <w:szCs w:val="30"/>
        </w:rPr>
        <w:t>1</w:t>
      </w:r>
      <w:r w:rsidR="0075566B" w:rsidRPr="00B81929">
        <w:rPr>
          <w:rFonts w:eastAsia="仿宋" w:cstheme="minorHAnsi"/>
          <w:sz w:val="28"/>
          <w:szCs w:val="30"/>
        </w:rPr>
        <w:t>0</w:t>
      </w:r>
      <w:r w:rsidR="00A51CAA" w:rsidRPr="00B81929">
        <w:rPr>
          <w:rFonts w:eastAsia="仿宋" w:cstheme="minorHAnsi"/>
          <w:sz w:val="28"/>
          <w:szCs w:val="30"/>
        </w:rPr>
        <w:t>日</w:t>
      </w:r>
    </w:p>
    <w:p w:rsidR="00C35A07" w:rsidRPr="00B81929" w:rsidRDefault="00C35A07" w:rsidP="00C35A07">
      <w:pPr>
        <w:spacing w:line="0" w:lineRule="atLeast"/>
        <w:jc w:val="left"/>
        <w:rPr>
          <w:rFonts w:eastAsia="仿宋" w:cstheme="minorHAnsi"/>
          <w:sz w:val="8"/>
          <w:szCs w:val="30"/>
          <w:u w:val="single"/>
        </w:rPr>
      </w:pPr>
      <w:r w:rsidRPr="00B81929">
        <w:rPr>
          <w:rFonts w:eastAsia="仿宋" w:cstheme="minorHAnsi"/>
          <w:sz w:val="8"/>
          <w:szCs w:val="30"/>
          <w:u w:val="single"/>
        </w:rPr>
        <w:t xml:space="preserve">                                                                                                   </w:t>
      </w:r>
      <w:r w:rsidR="00497D19" w:rsidRPr="00B81929">
        <w:rPr>
          <w:rFonts w:eastAsia="仿宋" w:cstheme="minorHAnsi"/>
          <w:sz w:val="8"/>
          <w:szCs w:val="30"/>
          <w:u w:val="single"/>
        </w:rPr>
        <w:t xml:space="preserve">                                  </w:t>
      </w:r>
      <w:r w:rsidRPr="00B81929">
        <w:rPr>
          <w:rFonts w:eastAsia="仿宋" w:cstheme="minorHAnsi"/>
          <w:sz w:val="8"/>
          <w:szCs w:val="30"/>
          <w:u w:val="single"/>
        </w:rPr>
        <w:t xml:space="preserve">                                                                          </w:t>
      </w:r>
    </w:p>
    <w:p w:rsidR="00C35A07" w:rsidRPr="00B81929" w:rsidRDefault="00C35A07" w:rsidP="00C35A07">
      <w:pPr>
        <w:widowControl/>
        <w:jc w:val="center"/>
        <w:rPr>
          <w:rFonts w:eastAsia="仿宋" w:cstheme="minorHAnsi"/>
          <w:b/>
          <w:sz w:val="28"/>
          <w:szCs w:val="30"/>
        </w:rPr>
      </w:pPr>
      <w:r w:rsidRPr="00B81929">
        <w:rPr>
          <w:rFonts w:eastAsia="仿宋" w:cstheme="minorHAnsi"/>
          <w:b/>
          <w:sz w:val="28"/>
          <w:szCs w:val="30"/>
        </w:rPr>
        <w:t>中国通信学会团体会员参加</w:t>
      </w:r>
      <w:r w:rsidR="00CE1F91" w:rsidRPr="00B81929">
        <w:rPr>
          <w:rFonts w:eastAsia="仿宋" w:cstheme="minorHAnsi"/>
          <w:b/>
          <w:sz w:val="28"/>
          <w:szCs w:val="30"/>
        </w:rPr>
        <w:t>201</w:t>
      </w:r>
      <w:r w:rsidR="0075566B" w:rsidRPr="00B81929">
        <w:rPr>
          <w:rFonts w:eastAsia="仿宋" w:cstheme="minorHAnsi"/>
          <w:b/>
          <w:sz w:val="28"/>
          <w:szCs w:val="30"/>
        </w:rPr>
        <w:t>9</w:t>
      </w:r>
      <w:r w:rsidRPr="00B81929">
        <w:rPr>
          <w:rFonts w:eastAsia="仿宋" w:cstheme="minorHAnsi"/>
          <w:b/>
          <w:sz w:val="28"/>
          <w:szCs w:val="30"/>
        </w:rPr>
        <w:t>年活动项目回执</w:t>
      </w:r>
    </w:p>
    <w:p w:rsidR="00497D19" w:rsidRPr="00B81929" w:rsidRDefault="00497D19" w:rsidP="00497D19">
      <w:pPr>
        <w:widowControl/>
        <w:spacing w:line="0" w:lineRule="atLeast"/>
        <w:jc w:val="left"/>
        <w:rPr>
          <w:rFonts w:eastAsia="仿宋" w:cstheme="minorHAnsi"/>
          <w:sz w:val="28"/>
          <w:szCs w:val="30"/>
        </w:rPr>
      </w:pPr>
      <w:r w:rsidRPr="00B81929">
        <w:rPr>
          <w:rFonts w:eastAsia="仿宋" w:cstheme="minorHAnsi"/>
          <w:sz w:val="28"/>
          <w:szCs w:val="30"/>
        </w:rPr>
        <w:t>填报单位：</w:t>
      </w:r>
      <w:r w:rsidRPr="00B81929">
        <w:rPr>
          <w:rFonts w:eastAsia="仿宋" w:cstheme="minorHAnsi"/>
          <w:sz w:val="28"/>
          <w:szCs w:val="30"/>
        </w:rPr>
        <w:t xml:space="preserve">                           </w:t>
      </w:r>
      <w:r w:rsidRPr="00B81929">
        <w:rPr>
          <w:rFonts w:eastAsia="仿宋" w:cstheme="minorHAnsi"/>
          <w:sz w:val="28"/>
          <w:szCs w:val="30"/>
        </w:rPr>
        <w:t>填报日期：</w:t>
      </w:r>
      <w:r w:rsidRPr="00B81929">
        <w:rPr>
          <w:rFonts w:eastAsia="仿宋" w:cstheme="minorHAnsi"/>
          <w:sz w:val="28"/>
          <w:szCs w:val="30"/>
        </w:rPr>
        <w:t>201</w:t>
      </w:r>
      <w:r w:rsidR="0075566B" w:rsidRPr="00B81929">
        <w:rPr>
          <w:rFonts w:eastAsia="仿宋" w:cstheme="minorHAnsi"/>
          <w:sz w:val="28"/>
          <w:szCs w:val="30"/>
        </w:rPr>
        <w:t>9</w:t>
      </w:r>
      <w:r w:rsidRPr="00B81929">
        <w:rPr>
          <w:rFonts w:eastAsia="仿宋" w:cstheme="minorHAnsi"/>
          <w:sz w:val="28"/>
          <w:szCs w:val="30"/>
        </w:rPr>
        <w:t>年</w:t>
      </w:r>
      <w:r w:rsidRPr="00B81929">
        <w:rPr>
          <w:rFonts w:eastAsia="仿宋" w:cstheme="minorHAnsi"/>
          <w:sz w:val="28"/>
          <w:szCs w:val="30"/>
        </w:rPr>
        <w:t xml:space="preserve">  </w:t>
      </w:r>
      <w:r w:rsidRPr="00B81929">
        <w:rPr>
          <w:rFonts w:eastAsia="仿宋" w:cstheme="minorHAnsi"/>
          <w:sz w:val="28"/>
          <w:szCs w:val="30"/>
        </w:rPr>
        <w:t>月</w:t>
      </w:r>
      <w:r w:rsidRPr="00B81929">
        <w:rPr>
          <w:rFonts w:eastAsia="仿宋" w:cstheme="minorHAnsi"/>
          <w:sz w:val="28"/>
          <w:szCs w:val="30"/>
        </w:rPr>
        <w:t xml:space="preserve">  </w:t>
      </w:r>
      <w:r w:rsidRPr="00B81929">
        <w:rPr>
          <w:rFonts w:eastAsia="仿宋" w:cstheme="minorHAnsi"/>
          <w:sz w:val="28"/>
          <w:szCs w:val="30"/>
        </w:rPr>
        <w:t>日</w:t>
      </w:r>
    </w:p>
    <w:tbl>
      <w:tblPr>
        <w:tblStyle w:val="TableGrid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993"/>
        <w:gridCol w:w="1984"/>
        <w:gridCol w:w="1701"/>
        <w:gridCol w:w="2410"/>
      </w:tblGrid>
      <w:tr w:rsidR="00C35A07" w:rsidRPr="00B81929" w:rsidTr="008E218B">
        <w:trPr>
          <w:trHeight w:val="603"/>
        </w:trPr>
        <w:tc>
          <w:tcPr>
            <w:tcW w:w="1560" w:type="dxa"/>
            <w:vAlign w:val="center"/>
          </w:tcPr>
          <w:p w:rsidR="00497D19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参加项目</w:t>
            </w:r>
          </w:p>
          <w:p w:rsidR="00C35A07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（活动序号）</w:t>
            </w:r>
          </w:p>
        </w:tc>
        <w:tc>
          <w:tcPr>
            <w:tcW w:w="567" w:type="dxa"/>
            <w:vAlign w:val="center"/>
          </w:tcPr>
          <w:p w:rsidR="00C35A07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人数</w:t>
            </w:r>
          </w:p>
        </w:tc>
        <w:tc>
          <w:tcPr>
            <w:tcW w:w="993" w:type="dxa"/>
            <w:vAlign w:val="center"/>
          </w:tcPr>
          <w:p w:rsidR="00C35A07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联系人</w:t>
            </w:r>
          </w:p>
        </w:tc>
        <w:tc>
          <w:tcPr>
            <w:tcW w:w="1984" w:type="dxa"/>
            <w:vAlign w:val="center"/>
          </w:tcPr>
          <w:p w:rsidR="00C35A07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电话</w:t>
            </w:r>
            <w:r w:rsidRPr="00B81929">
              <w:rPr>
                <w:rFonts w:eastAsia="仿宋" w:cstheme="minorHAnsi"/>
                <w:sz w:val="24"/>
                <w:szCs w:val="30"/>
              </w:rPr>
              <w:t>/</w:t>
            </w:r>
            <w:r w:rsidRPr="00B81929">
              <w:rPr>
                <w:rFonts w:eastAsia="仿宋" w:cstheme="minorHAnsi"/>
                <w:sz w:val="24"/>
                <w:szCs w:val="30"/>
              </w:rPr>
              <w:t>手机</w:t>
            </w:r>
          </w:p>
        </w:tc>
        <w:tc>
          <w:tcPr>
            <w:tcW w:w="1701" w:type="dxa"/>
            <w:vAlign w:val="center"/>
          </w:tcPr>
          <w:p w:rsidR="00C35A07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传真</w:t>
            </w:r>
          </w:p>
        </w:tc>
        <w:tc>
          <w:tcPr>
            <w:tcW w:w="2410" w:type="dxa"/>
            <w:vAlign w:val="center"/>
          </w:tcPr>
          <w:p w:rsidR="00C35A07" w:rsidRPr="00B81929" w:rsidRDefault="00C35A07" w:rsidP="00213003">
            <w:pPr>
              <w:spacing w:line="600" w:lineRule="exact"/>
              <w:jc w:val="center"/>
              <w:rPr>
                <w:rFonts w:eastAsia="仿宋" w:cstheme="minorHAnsi"/>
                <w:sz w:val="24"/>
                <w:szCs w:val="30"/>
              </w:rPr>
            </w:pPr>
            <w:r w:rsidRPr="00B81929">
              <w:rPr>
                <w:rFonts w:eastAsia="仿宋" w:cstheme="minorHAnsi"/>
                <w:sz w:val="24"/>
                <w:szCs w:val="30"/>
              </w:rPr>
              <w:t>Email</w:t>
            </w:r>
          </w:p>
        </w:tc>
      </w:tr>
      <w:tr w:rsidR="00C35A07" w:rsidRPr="00B81929" w:rsidTr="008E218B">
        <w:trPr>
          <w:trHeight w:val="413"/>
        </w:trPr>
        <w:tc>
          <w:tcPr>
            <w:tcW w:w="156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567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993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984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701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241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</w:tr>
      <w:tr w:rsidR="00C35A07" w:rsidRPr="00B81929" w:rsidTr="008E218B">
        <w:trPr>
          <w:trHeight w:val="507"/>
        </w:trPr>
        <w:tc>
          <w:tcPr>
            <w:tcW w:w="156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567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993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984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701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241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</w:tr>
      <w:tr w:rsidR="00C35A07" w:rsidRPr="00B81929" w:rsidTr="008E218B">
        <w:trPr>
          <w:trHeight w:val="637"/>
        </w:trPr>
        <w:tc>
          <w:tcPr>
            <w:tcW w:w="156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567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993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984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701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241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</w:tr>
      <w:tr w:rsidR="00C35A07" w:rsidRPr="00B81929" w:rsidTr="008E218B">
        <w:trPr>
          <w:trHeight w:val="524"/>
        </w:trPr>
        <w:tc>
          <w:tcPr>
            <w:tcW w:w="156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567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993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984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701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241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</w:tr>
      <w:tr w:rsidR="00C35A07" w:rsidRPr="00B81929" w:rsidTr="008E218B">
        <w:trPr>
          <w:trHeight w:val="348"/>
        </w:trPr>
        <w:tc>
          <w:tcPr>
            <w:tcW w:w="156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567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993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984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1701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  <w:tc>
          <w:tcPr>
            <w:tcW w:w="2410" w:type="dxa"/>
          </w:tcPr>
          <w:p w:rsidR="00C35A07" w:rsidRPr="00B81929" w:rsidRDefault="00C35A07" w:rsidP="00213003">
            <w:pPr>
              <w:spacing w:line="600" w:lineRule="exact"/>
              <w:jc w:val="left"/>
              <w:rPr>
                <w:rFonts w:eastAsia="仿宋" w:cstheme="minorHAnsi"/>
                <w:sz w:val="20"/>
                <w:szCs w:val="30"/>
              </w:rPr>
            </w:pPr>
          </w:p>
        </w:tc>
      </w:tr>
    </w:tbl>
    <w:p w:rsidR="0065534A" w:rsidRPr="00B81929" w:rsidRDefault="0065534A" w:rsidP="00BD7045">
      <w:pPr>
        <w:jc w:val="left"/>
        <w:rPr>
          <w:rFonts w:eastAsia="仿宋" w:cstheme="minorHAnsi"/>
          <w:sz w:val="30"/>
          <w:szCs w:val="30"/>
        </w:rPr>
        <w:sectPr w:rsidR="0065534A" w:rsidRPr="00B819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3003" w:rsidRPr="00B81929" w:rsidRDefault="00213003" w:rsidP="00213003">
      <w:pPr>
        <w:jc w:val="center"/>
        <w:rPr>
          <w:rFonts w:eastAsia="黑体" w:cstheme="minorHAnsi"/>
          <w:sz w:val="36"/>
          <w:szCs w:val="36"/>
        </w:rPr>
      </w:pPr>
      <w:r w:rsidRPr="00B81929">
        <w:rPr>
          <w:rFonts w:eastAsia="黑体" w:cstheme="minorHAnsi"/>
          <w:sz w:val="36"/>
          <w:szCs w:val="36"/>
        </w:rPr>
        <w:lastRenderedPageBreak/>
        <w:t>2019</w:t>
      </w:r>
      <w:r w:rsidRPr="00B81929">
        <w:rPr>
          <w:rFonts w:eastAsia="黑体" w:cstheme="minorHAnsi"/>
          <w:sz w:val="36"/>
          <w:szCs w:val="36"/>
        </w:rPr>
        <w:t>年中国通信学会学术及产业交流活动计划</w:t>
      </w:r>
    </w:p>
    <w:p w:rsidR="00213003" w:rsidRPr="00B81929" w:rsidRDefault="00213003" w:rsidP="00213003">
      <w:pPr>
        <w:spacing w:afterLines="100" w:after="312"/>
        <w:jc w:val="center"/>
        <w:rPr>
          <w:rFonts w:eastAsia="黑体" w:cstheme="minorHAnsi"/>
          <w:sz w:val="28"/>
          <w:szCs w:val="36"/>
        </w:rPr>
      </w:pPr>
      <w:r w:rsidRPr="00B81929">
        <w:rPr>
          <w:rFonts w:eastAsia="黑体" w:cstheme="minorHAnsi"/>
          <w:sz w:val="28"/>
          <w:szCs w:val="36"/>
        </w:rPr>
        <w:t>（第一批）</w:t>
      </w:r>
    </w:p>
    <w:p w:rsidR="00213003" w:rsidRPr="00B81929" w:rsidRDefault="00213003" w:rsidP="00213003">
      <w:pPr>
        <w:ind w:firstLineChars="220" w:firstLine="704"/>
        <w:rPr>
          <w:rFonts w:eastAsia="仿宋" w:cstheme="minorHAnsi"/>
          <w:sz w:val="32"/>
          <w:szCs w:val="32"/>
        </w:rPr>
      </w:pPr>
      <w:r w:rsidRPr="00B81929">
        <w:rPr>
          <w:rFonts w:eastAsia="仿宋" w:cstheme="minorHAnsi"/>
          <w:sz w:val="32"/>
          <w:szCs w:val="32"/>
        </w:rPr>
        <w:t>中国通信学会立足制造强国、网络强国、科技强国建设大局，围绕工信部和中国科协的中心工作，制定</w:t>
      </w:r>
      <w:r w:rsidRPr="00B81929">
        <w:rPr>
          <w:rFonts w:eastAsia="仿宋" w:cstheme="minorHAnsi"/>
          <w:sz w:val="32"/>
          <w:szCs w:val="32"/>
        </w:rPr>
        <w:t>2019</w:t>
      </w:r>
      <w:r w:rsidRPr="00B81929">
        <w:rPr>
          <w:rFonts w:eastAsia="仿宋" w:cstheme="minorHAnsi"/>
          <w:sz w:val="32"/>
          <w:szCs w:val="32"/>
        </w:rPr>
        <w:t>年学术及产业交流活动计划（第一批）。</w:t>
      </w:r>
    </w:p>
    <w:p w:rsidR="003E6211" w:rsidRPr="00B81929" w:rsidRDefault="0016291C" w:rsidP="003E6211">
      <w:pPr>
        <w:ind w:firstLineChars="220" w:firstLine="704"/>
        <w:rPr>
          <w:rFonts w:eastAsia="仿宋" w:cstheme="minorHAnsi"/>
          <w:sz w:val="32"/>
          <w:szCs w:val="32"/>
        </w:rPr>
      </w:pPr>
      <w:r w:rsidRPr="00B81929">
        <w:rPr>
          <w:rFonts w:eastAsia="仿宋" w:cstheme="minorHAnsi"/>
          <w:sz w:val="32"/>
          <w:szCs w:val="32"/>
        </w:rPr>
        <w:t>现公布如下：</w:t>
      </w:r>
    </w:p>
    <w:tbl>
      <w:tblPr>
        <w:tblpPr w:leftFromText="180" w:rightFromText="180" w:vertAnchor="text" w:horzAnchor="margin" w:tblpY="64"/>
        <w:tblW w:w="10207" w:type="dxa"/>
        <w:tblLayout w:type="fixed"/>
        <w:tblLook w:val="04A0" w:firstRow="1" w:lastRow="0" w:firstColumn="1" w:lastColumn="0" w:noHBand="0" w:noVBand="1"/>
      </w:tblPr>
      <w:tblGrid>
        <w:gridCol w:w="817"/>
        <w:gridCol w:w="20"/>
        <w:gridCol w:w="3696"/>
        <w:gridCol w:w="566"/>
        <w:gridCol w:w="254"/>
        <w:gridCol w:w="313"/>
        <w:gridCol w:w="856"/>
        <w:gridCol w:w="420"/>
        <w:gridCol w:w="396"/>
        <w:gridCol w:w="1023"/>
        <w:gridCol w:w="678"/>
        <w:gridCol w:w="176"/>
        <w:gridCol w:w="992"/>
      </w:tblGrid>
      <w:tr w:rsidR="0016291C" w:rsidRPr="00B81929" w:rsidTr="003E6211">
        <w:trPr>
          <w:trHeight w:val="420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</w:pP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旗舰会议（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1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场）</w:t>
            </w:r>
          </w:p>
        </w:tc>
      </w:tr>
      <w:tr w:rsidR="0016291C" w:rsidRPr="00B81929" w:rsidTr="00BE3E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活动名称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规模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(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人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)</w:t>
            </w:r>
          </w:p>
        </w:tc>
      </w:tr>
      <w:tr w:rsidR="0016291C" w:rsidRPr="00B81929" w:rsidTr="00BE3EE4">
        <w:trPr>
          <w:trHeight w:val="75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年中国信息通信大会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月（拟）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3000</w:t>
            </w:r>
          </w:p>
        </w:tc>
      </w:tr>
      <w:tr w:rsidR="0016291C" w:rsidRPr="00B81929" w:rsidTr="0016291C">
        <w:trPr>
          <w:trHeight w:val="420"/>
        </w:trPr>
        <w:tc>
          <w:tcPr>
            <w:tcW w:w="102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</w:pP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品牌会议（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10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场）</w:t>
            </w:r>
          </w:p>
        </w:tc>
      </w:tr>
      <w:tr w:rsidR="0016291C" w:rsidRPr="00B81929" w:rsidTr="00CA38FC">
        <w:trPr>
          <w:trHeight w:val="13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3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国际会议</w:t>
            </w:r>
          </w:p>
        </w:tc>
      </w:tr>
      <w:tr w:rsidR="0016291C" w:rsidRPr="00B81929" w:rsidTr="00BE3EE4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第三届全球未来网络发展峰会分论坛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22-23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600</w:t>
            </w:r>
          </w:p>
        </w:tc>
      </w:tr>
      <w:tr w:rsidR="0016291C" w:rsidRPr="00B81929" w:rsidTr="00BE3EE4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第八届中国国际通信大会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-13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长春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500</w:t>
            </w:r>
          </w:p>
        </w:tc>
      </w:tr>
      <w:tr w:rsidR="0016291C" w:rsidRPr="00B81929" w:rsidTr="00BE3EE4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中国国际工业互联网大会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8-11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厦门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1000</w:t>
            </w:r>
          </w:p>
        </w:tc>
      </w:tr>
      <w:tr w:rsidR="0016291C" w:rsidRPr="00B81929" w:rsidTr="00BE3EE4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届中国卫星应用大会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</w:t>
            </w:r>
            <w:r w:rsidR="00BE3EE4"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600</w:t>
            </w:r>
          </w:p>
        </w:tc>
      </w:tr>
      <w:tr w:rsidR="0016291C" w:rsidRPr="00B81929" w:rsidTr="00BE3EE4">
        <w:trPr>
          <w:trHeight w:val="39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亚太通信大会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越南胡志明市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BE3EE4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互联网体系结构学术会议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400</w:t>
            </w:r>
          </w:p>
        </w:tc>
      </w:tr>
      <w:tr w:rsidR="0016291C" w:rsidRPr="00B81929" w:rsidTr="00CA38FC">
        <w:trPr>
          <w:trHeight w:val="39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3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国内会议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年世界电信和信息社会日大会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1000</w:t>
            </w:r>
          </w:p>
        </w:tc>
      </w:tr>
      <w:tr w:rsidR="0016291C" w:rsidRPr="00B81929" w:rsidTr="00CA38FC">
        <w:trPr>
          <w:trHeight w:val="863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加快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5G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网络布局，助力数字经济发展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——2019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年海峡科技专家论坛信息通信业分会场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13-14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厦门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39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中国物联网大会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武汉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1000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11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届电信新技术新业务高级报告会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16291C">
        <w:trPr>
          <w:trHeight w:val="420"/>
        </w:trPr>
        <w:tc>
          <w:tcPr>
            <w:tcW w:w="102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</w:pP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产业专题会议（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1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场）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56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第一届中国国际智能终端产业发展大会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25-27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宜宾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1000</w:t>
            </w:r>
          </w:p>
        </w:tc>
      </w:tr>
      <w:tr w:rsidR="0016291C" w:rsidRPr="00B81929" w:rsidTr="0016291C">
        <w:trPr>
          <w:trHeight w:val="420"/>
        </w:trPr>
        <w:tc>
          <w:tcPr>
            <w:tcW w:w="102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</w:pP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核心会议（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7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场）</w:t>
            </w:r>
          </w:p>
        </w:tc>
      </w:tr>
      <w:tr w:rsidR="0016291C" w:rsidRPr="00B81929" w:rsidTr="00CA38FC">
        <w:trPr>
          <w:trHeight w:val="76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活动名称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承办单位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规模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(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人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)</w:t>
            </w:r>
          </w:p>
        </w:tc>
      </w:tr>
      <w:tr w:rsidR="0016291C" w:rsidRPr="00B81929" w:rsidTr="00CA38FC">
        <w:trPr>
          <w:trHeight w:val="75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首届优秀管理实践案例征集与评选及学术交流（北京）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经济与管理创新专业委员会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月初启动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60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全国青年通信学术年会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青年工作委员会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78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无线通信和信号处理国际会议，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wcsp2019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通信理论与信号处理专委会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月下旬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西安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69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年通信线路学术年会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通信线路委员会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月中旬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常州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160</w:t>
            </w:r>
          </w:p>
        </w:tc>
      </w:tr>
      <w:tr w:rsidR="0016291C" w:rsidRPr="00B81929" w:rsidTr="00CA38FC">
        <w:trPr>
          <w:trHeight w:val="83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第六届国际电磁兼容学术会议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电磁兼容委员会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28-31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海口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6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天线与射频技术学术会议</w:t>
            </w:r>
          </w:p>
        </w:tc>
        <w:tc>
          <w:tcPr>
            <w:tcW w:w="19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天线与射频技术专业委员会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150</w:t>
            </w:r>
          </w:p>
        </w:tc>
      </w:tr>
      <w:tr w:rsidR="0016291C" w:rsidRPr="00B81929" w:rsidTr="00CA38FC">
        <w:trPr>
          <w:trHeight w:val="68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天线与射频技术高峰论坛</w:t>
            </w: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B14DAD" w:rsidRPr="00B81929" w:rsidTr="00F930B1">
        <w:trPr>
          <w:trHeight w:val="420"/>
        </w:trPr>
        <w:tc>
          <w:tcPr>
            <w:tcW w:w="1020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DAD" w:rsidRPr="00B81929" w:rsidRDefault="00B14DAD" w:rsidP="00BE3EE4">
            <w:pPr>
              <w:widowControl/>
              <w:jc w:val="left"/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</w:pP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专题会议（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2</w:t>
            </w:r>
            <w:r w:rsidR="00BE3EE4"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3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场）</w:t>
            </w:r>
          </w:p>
        </w:tc>
      </w:tr>
      <w:tr w:rsidR="0016291C" w:rsidRPr="00B81929" w:rsidTr="00CA38FC">
        <w:trPr>
          <w:trHeight w:val="76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活动名称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承办单位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规模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(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人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)</w:t>
            </w:r>
          </w:p>
        </w:tc>
      </w:tr>
      <w:tr w:rsidR="0016291C" w:rsidRPr="00B81929" w:rsidTr="00CA38FC">
        <w:trPr>
          <w:trHeight w:val="64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青年工作委员会第一次工作会议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青年工作委员会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重庆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16291C" w:rsidRPr="00B81929" w:rsidTr="00CA38FC">
        <w:trPr>
          <w:trHeight w:val="67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“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大唐杯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”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全国大学生移动通信技术大赛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5000</w:t>
            </w:r>
          </w:p>
        </w:tc>
      </w:tr>
      <w:tr w:rsidR="0016291C" w:rsidRPr="00B81929" w:rsidTr="00CA38FC">
        <w:trPr>
          <w:trHeight w:val="68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夏季学术新锐论坛研讨会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8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青年工作委员会第二次工作会议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16291C" w:rsidRPr="00B81929" w:rsidTr="00CA38FC">
        <w:trPr>
          <w:trHeight w:val="69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秋季学术新锐论坛研讨会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9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青年工作委员会第三次工作会议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16291C" w:rsidRPr="00B81929" w:rsidTr="00CA38FC">
        <w:trPr>
          <w:trHeight w:val="68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26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冬季学术新锐论坛研讨会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12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西安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837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年网络安全年会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通信学会安全技术委员会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9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光网络研讨会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 xml:space="preserve"> Optinet`2019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光通信委员会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500</w:t>
            </w:r>
          </w:p>
        </w:tc>
      </w:tr>
      <w:tr w:rsidR="0016291C" w:rsidRPr="00B81929" w:rsidTr="00CA38FC">
        <w:trPr>
          <w:trHeight w:val="68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光通信技术和发展论坛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深圳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800</w:t>
            </w:r>
          </w:p>
        </w:tc>
      </w:tr>
      <w:tr w:rsidR="0016291C" w:rsidRPr="00B81929" w:rsidTr="00CA38FC">
        <w:trPr>
          <w:trHeight w:val="139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中国集成电路技术与应用研讨会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通信专用集成电路委员会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拟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确定中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220</w:t>
            </w:r>
          </w:p>
        </w:tc>
      </w:tr>
      <w:tr w:rsidR="0016291C" w:rsidRPr="00B81929" w:rsidTr="00CA38FC">
        <w:trPr>
          <w:trHeight w:val="140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通信建设工程技术学术年会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通信建设工程技术委员会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80</w:t>
            </w:r>
          </w:p>
        </w:tc>
      </w:tr>
      <w:tr w:rsidR="0016291C" w:rsidRPr="00B81929" w:rsidTr="00CA38FC">
        <w:trPr>
          <w:trHeight w:val="151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通信与信号处理学术年会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通信理论与信号处理专委会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月下旬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乌鲁木齐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80</w:t>
            </w:r>
          </w:p>
        </w:tc>
      </w:tr>
      <w:tr w:rsidR="0016291C" w:rsidRPr="00B81929" w:rsidTr="00CA38FC">
        <w:trPr>
          <w:trHeight w:val="114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届手机制造论坛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通信设备制造技术委员会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12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深圳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150</w:t>
            </w:r>
          </w:p>
        </w:tc>
      </w:tr>
      <w:tr w:rsidR="0016291C" w:rsidRPr="00B81929" w:rsidTr="00CA38FC">
        <w:trPr>
          <w:trHeight w:val="1217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通信线路委员会第十届二次会议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通信线路委员会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月中旬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常州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40</w:t>
            </w:r>
          </w:p>
        </w:tc>
      </w:tr>
      <w:tr w:rsidR="0016291C" w:rsidRPr="00B81929" w:rsidTr="00CA38FC">
        <w:trPr>
          <w:trHeight w:val="83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第三届陕西物联网技术及应用研讨会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物联网委员会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13-14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西安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74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国际电信日活动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500</w:t>
            </w:r>
          </w:p>
        </w:tc>
      </w:tr>
      <w:tr w:rsidR="0016291C" w:rsidRPr="00B81929" w:rsidTr="00CA38FC">
        <w:trPr>
          <w:trHeight w:val="702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智慧矿山物联网技术及应用论坛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徐州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943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电信业务相关交流与培训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信息通信发展战略与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lastRenderedPageBreak/>
              <w:t>政策委员会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lastRenderedPageBreak/>
              <w:t>全年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2-3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次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97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39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SD-WAN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研讨会暨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SD-WAN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服务白皮书发布会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待定（下半年）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151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40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5G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新技术、新能力、新服务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信息通信网络技术委员会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月底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上海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1433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年经济与管理创新专业委员会学术年会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经济与管理创新专业委员会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12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月初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40</w:t>
            </w:r>
          </w:p>
        </w:tc>
      </w:tr>
      <w:tr w:rsidR="0016291C" w:rsidRPr="00B81929" w:rsidTr="00CA38FC">
        <w:trPr>
          <w:trHeight w:val="114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4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开展科学普及活动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天线与射频技术专委会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BE3EE4" w:rsidRPr="00B81929" w:rsidTr="00EE6512">
        <w:trPr>
          <w:trHeight w:val="420"/>
        </w:trPr>
        <w:tc>
          <w:tcPr>
            <w:tcW w:w="1020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3EE4" w:rsidRPr="00B81929" w:rsidRDefault="00BE3EE4" w:rsidP="00BE3EE4">
            <w:pPr>
              <w:widowControl/>
              <w:jc w:val="left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高端沙龙（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4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场）</w:t>
            </w:r>
          </w:p>
        </w:tc>
      </w:tr>
      <w:tr w:rsidR="0016291C" w:rsidRPr="00B81929" w:rsidTr="00B14DAD">
        <w:trPr>
          <w:trHeight w:val="67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走进阿里及经专数字论坛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月底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浙江大学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</w:t>
            </w:r>
          </w:p>
        </w:tc>
      </w:tr>
      <w:tr w:rsidR="0016291C" w:rsidRPr="00B81929" w:rsidTr="00B14DAD">
        <w:trPr>
          <w:trHeight w:val="69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经专对话第一季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月底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广东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</w:t>
            </w:r>
          </w:p>
        </w:tc>
      </w:tr>
      <w:tr w:rsidR="0016291C" w:rsidRPr="00B81929" w:rsidTr="00CA38FC">
        <w:trPr>
          <w:trHeight w:val="69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经专对话第二季</w:t>
            </w:r>
          </w:p>
        </w:tc>
        <w:tc>
          <w:tcPr>
            <w:tcW w:w="1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月上旬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江苏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</w:t>
            </w:r>
          </w:p>
        </w:tc>
      </w:tr>
      <w:tr w:rsidR="0016291C" w:rsidRPr="00B81929" w:rsidTr="0016291C">
        <w:trPr>
          <w:trHeight w:val="465"/>
        </w:trPr>
        <w:tc>
          <w:tcPr>
            <w:tcW w:w="102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黑体" w:cstheme="minorHAnsi"/>
                <w:color w:val="000000"/>
                <w:kern w:val="0"/>
                <w:sz w:val="24"/>
                <w:szCs w:val="36"/>
              </w:rPr>
            </w:pP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6"/>
              </w:rPr>
              <w:t>地方通信学会会议活动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（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14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个地方学会，共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56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项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60</w:t>
            </w:r>
            <w:r w:rsidRPr="00B81929">
              <w:rPr>
                <w:rFonts w:eastAsia="黑体" w:cstheme="minorHAnsi"/>
                <w:color w:val="000000"/>
                <w:kern w:val="0"/>
                <w:sz w:val="24"/>
                <w:szCs w:val="32"/>
              </w:rPr>
              <w:t>多场）</w:t>
            </w:r>
          </w:p>
        </w:tc>
      </w:tr>
      <w:tr w:rsidR="0016291C" w:rsidRPr="00B81929" w:rsidTr="00CA38FC">
        <w:trPr>
          <w:trHeight w:val="76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活动名称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举办单位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规模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(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人</w:t>
            </w:r>
            <w:r w:rsidRPr="00B81929">
              <w:rPr>
                <w:rFonts w:eastAsia="仿宋" w:cstheme="minorHAnsi"/>
                <w:b/>
                <w:bCs/>
                <w:color w:val="000000"/>
                <w:kern w:val="0"/>
                <w:sz w:val="24"/>
                <w:szCs w:val="28"/>
              </w:rPr>
              <w:t>)</w:t>
            </w:r>
          </w:p>
        </w:tc>
      </w:tr>
      <w:tr w:rsidR="0016291C" w:rsidRPr="00B81929" w:rsidTr="00F4507A">
        <w:trPr>
          <w:trHeight w:val="752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“2019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年世界电信和信息社会日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”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纪念报告会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CA38F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  <w:r w:rsidR="0016291C"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4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青年科技人员学术研讨会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40</w:t>
            </w:r>
          </w:p>
        </w:tc>
      </w:tr>
      <w:tr w:rsidR="0016291C" w:rsidRPr="00B81929" w:rsidTr="00CA38FC">
        <w:trPr>
          <w:trHeight w:val="487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信息通信技术发展高峰论坛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5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年北京青年通信科技论坛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0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5G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、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AI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与产业发展高峰论坛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9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51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信息通信技术业务发展系列培训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不定期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F4507A">
        <w:trPr>
          <w:trHeight w:val="68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世界电信和信息社会日主题宣传活动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天津市通信学会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天津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732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53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世界信息社会日纪念学术报告会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内蒙古自治区通信学会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呼和浩特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3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5G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系统承载及传送前沿学术报告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呼和浩特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54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内蒙古科协年会通信分会场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呼和浩特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80</w:t>
            </w:r>
          </w:p>
        </w:tc>
      </w:tr>
      <w:tr w:rsidR="0016291C" w:rsidRPr="00B81929" w:rsidTr="00CA38FC">
        <w:trPr>
          <w:trHeight w:val="69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通信建设与工程专业学术论文交流会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赤峰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54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数据交换专业学术论文交流会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40</w:t>
            </w:r>
          </w:p>
        </w:tc>
      </w:tr>
      <w:tr w:rsidR="0016291C" w:rsidRPr="00B81929" w:rsidTr="00CA38FC">
        <w:trPr>
          <w:trHeight w:val="55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传输通信通信专业学术论文交流会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69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电信管理专业学术论文交流会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59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铁塔、电源和空调专业学术论文交流会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712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61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云计算和大数据专业学术论文交流会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65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62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网络与信息安全专业学术论文交流会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40</w:t>
            </w:r>
          </w:p>
        </w:tc>
      </w:tr>
      <w:tr w:rsidR="0016291C" w:rsidRPr="00B81929" w:rsidTr="00CA38FC">
        <w:trPr>
          <w:trHeight w:val="547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63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年公网专网交流会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辽宁省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沈阳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487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64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年公网专网交流会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沈阳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56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65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年信息化服务工业化科技论坛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抚顺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0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66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5G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技术学术报告会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沈阳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52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67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电信新技术学术报告会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沈阳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8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68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年辽宁省通信学会年会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沈阳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50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69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江苏省通信学会年度优秀论文征集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江苏省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39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70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江苏信息通信行业科技进步奖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249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71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世界电信和信息社会日纪念大会暨主题学术论坛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47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72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江苏省信息通信行业青年学术论坛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月底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45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73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扬子江信息通信大讲堂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每两个月一次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74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浙江信息通信技术前沿论坛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浙江省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杭州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84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75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加快产业数字化提升城市智能化水平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福建省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12-14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福州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福州</w:t>
            </w:r>
          </w:p>
        </w:tc>
      </w:tr>
      <w:tr w:rsidR="0016291C" w:rsidRPr="00B81929" w:rsidTr="00CA38FC">
        <w:trPr>
          <w:trHeight w:val="53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76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学术年会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湖南省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月或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长沙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150</w:t>
            </w:r>
          </w:p>
        </w:tc>
      </w:tr>
      <w:tr w:rsidR="0016291C" w:rsidRPr="00B81929" w:rsidTr="00CA38FC">
        <w:trPr>
          <w:trHeight w:val="39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77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学术报告会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月底或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长沙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105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78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“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新一代信息和通信技术将改变世界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”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学术论文征集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广西壮族自治区通信学会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-4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广西区内会员单位</w:t>
            </w:r>
          </w:p>
        </w:tc>
      </w:tr>
      <w:tr w:rsidR="0016291C" w:rsidRPr="00B81929" w:rsidTr="00BE3EE4">
        <w:trPr>
          <w:trHeight w:val="663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79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“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新技术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”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技术交流报告会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/11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南宁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61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80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论文征集活动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重庆市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1-3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重庆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5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81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纪念活动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重庆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65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82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无线通信学术交流会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四川省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4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成都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67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83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建筑智能化学术交流会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成都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</w:t>
            </w:r>
          </w:p>
        </w:tc>
      </w:tr>
      <w:tr w:rsidR="0016291C" w:rsidRPr="00B81929" w:rsidTr="00CA38FC">
        <w:trPr>
          <w:trHeight w:val="534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84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年（第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届）通信线路学术年会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43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85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通信基础设施学术交流会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成都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16291C" w:rsidRPr="00B81929" w:rsidTr="00CA38FC">
        <w:trPr>
          <w:trHeight w:val="97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86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主题活动会议（研讨会、论坛等）《云深人工智能与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 xml:space="preserve">5G 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高峰论坛》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云南省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昆明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220</w:t>
            </w:r>
          </w:p>
        </w:tc>
      </w:tr>
      <w:tr w:rsidR="0016291C" w:rsidRPr="00B81929" w:rsidTr="00CA38FC">
        <w:trPr>
          <w:trHeight w:val="83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87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年度中西南学会学第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届年会暨主题论坛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昆明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180</w:t>
            </w:r>
          </w:p>
        </w:tc>
      </w:tr>
      <w:tr w:rsidR="0016291C" w:rsidRPr="00B81929" w:rsidTr="00CA38FC">
        <w:trPr>
          <w:trHeight w:val="73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88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年云南省科协年会论坛暨信息通信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5G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分论坛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昆明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80</w:t>
            </w:r>
          </w:p>
        </w:tc>
      </w:tr>
      <w:tr w:rsidR="0016291C" w:rsidRPr="00B81929" w:rsidTr="00CA38FC">
        <w:trPr>
          <w:trHeight w:val="61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89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年会议（研讨会、论坛等）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831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90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“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世界电信和信息社会日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”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学术报告会议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陕西省省通信学会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西安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150-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548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91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陕西省互联网大会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西安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2000</w:t>
            </w:r>
          </w:p>
        </w:tc>
      </w:tr>
      <w:tr w:rsidR="0016291C" w:rsidRPr="00B81929" w:rsidTr="00CA38FC">
        <w:trPr>
          <w:trHeight w:val="556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92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“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学术金秋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”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学术年会活动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月份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西安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200-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93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2019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年论文征集活动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新疆维吾尔自治区通信学会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31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乌鲁木齐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80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人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lastRenderedPageBreak/>
              <w:t>94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电信日论坛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5.17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乌鲁木齐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100</w:t>
            </w:r>
          </w:p>
        </w:tc>
      </w:tr>
      <w:tr w:rsidR="0016291C" w:rsidRPr="00B81929" w:rsidTr="00CA38FC">
        <w:trPr>
          <w:trHeight w:val="765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95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全国科普日电信技术宣传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9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乌鲁木齐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8F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300-</w:t>
            </w:r>
          </w:p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500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96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邀请国内知名学者来疆讲学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乌鲁木齐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200</w:t>
            </w:r>
          </w:p>
        </w:tc>
      </w:tr>
      <w:tr w:rsidR="0016291C" w:rsidRPr="00B81929" w:rsidTr="00CA38FC">
        <w:trPr>
          <w:trHeight w:val="750"/>
        </w:trPr>
        <w:tc>
          <w:tcPr>
            <w:tcW w:w="8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bCs/>
                <w:color w:val="000000"/>
                <w:kern w:val="0"/>
                <w:sz w:val="24"/>
                <w:szCs w:val="28"/>
              </w:rPr>
              <w:t>97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召开高端学术研讨会</w:t>
            </w: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291C" w:rsidRPr="00B81929" w:rsidRDefault="0016291C" w:rsidP="0016291C">
            <w:pPr>
              <w:widowControl/>
              <w:jc w:val="left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待定（季度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/</w:t>
            </w: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次）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乌鲁木齐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291C" w:rsidRPr="00B81929" w:rsidRDefault="0016291C" w:rsidP="0016291C">
            <w:pPr>
              <w:widowControl/>
              <w:jc w:val="center"/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</w:pPr>
            <w:r w:rsidRPr="00B81929">
              <w:rPr>
                <w:rFonts w:eastAsia="仿宋" w:cstheme="minorHAnsi"/>
                <w:color w:val="000000"/>
                <w:kern w:val="0"/>
                <w:sz w:val="24"/>
                <w:szCs w:val="28"/>
              </w:rPr>
              <w:t>10</w:t>
            </w:r>
          </w:p>
        </w:tc>
      </w:tr>
    </w:tbl>
    <w:p w:rsidR="00213003" w:rsidRPr="00B81929" w:rsidRDefault="00213003" w:rsidP="00213003">
      <w:pPr>
        <w:ind w:firstLineChars="220" w:firstLine="704"/>
        <w:rPr>
          <w:rFonts w:eastAsia="仿宋" w:cstheme="minorHAnsi"/>
          <w:sz w:val="32"/>
          <w:szCs w:val="32"/>
        </w:rPr>
      </w:pPr>
    </w:p>
    <w:p w:rsidR="00A51CAA" w:rsidRPr="00B81929" w:rsidRDefault="00A51CAA" w:rsidP="00303B6A">
      <w:pPr>
        <w:widowControl/>
        <w:jc w:val="left"/>
        <w:rPr>
          <w:rFonts w:eastAsia="仿宋" w:cstheme="minorHAnsi"/>
          <w:sz w:val="30"/>
          <w:szCs w:val="30"/>
        </w:rPr>
      </w:pPr>
    </w:p>
    <w:sectPr w:rsidR="00A51CAA" w:rsidRPr="00B81929" w:rsidSect="00213003">
      <w:footerReference w:type="default" r:id="rId7"/>
      <w:pgSz w:w="11906" w:h="16838"/>
      <w:pgMar w:top="1440" w:right="1134" w:bottom="1440" w:left="1134" w:header="851" w:footer="5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BE" w:rsidRDefault="00830EBE" w:rsidP="00810AD4">
      <w:r>
        <w:separator/>
      </w:r>
    </w:p>
  </w:endnote>
  <w:endnote w:type="continuationSeparator" w:id="0">
    <w:p w:rsidR="00830EBE" w:rsidRDefault="00830EBE" w:rsidP="008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77694999"/>
      <w:docPartObj>
        <w:docPartGallery w:val="AutoText"/>
      </w:docPartObj>
    </w:sdtPr>
    <w:sdtEndPr/>
    <w:sdtContent>
      <w:p w:rsidR="00F930B1" w:rsidRPr="00CD3F78" w:rsidRDefault="00F930B1" w:rsidP="00213003">
        <w:pPr>
          <w:pStyle w:val="Footer"/>
          <w:jc w:val="center"/>
          <w:rPr>
            <w:sz w:val="22"/>
          </w:rPr>
        </w:pPr>
        <w:r w:rsidRPr="00CD3F78">
          <w:rPr>
            <w:sz w:val="22"/>
          </w:rPr>
          <w:fldChar w:fldCharType="begin"/>
        </w:r>
        <w:r w:rsidRPr="00CD3F78">
          <w:rPr>
            <w:sz w:val="22"/>
          </w:rPr>
          <w:instrText xml:space="preserve"> PAGE   \* MERGEFORMAT </w:instrText>
        </w:r>
        <w:r w:rsidRPr="00CD3F78">
          <w:rPr>
            <w:sz w:val="22"/>
          </w:rPr>
          <w:fldChar w:fldCharType="separate"/>
        </w:r>
        <w:r w:rsidR="00B81929" w:rsidRPr="00B81929">
          <w:rPr>
            <w:noProof/>
            <w:sz w:val="22"/>
            <w:lang w:val="zh-CN"/>
          </w:rPr>
          <w:t>2</w:t>
        </w:r>
        <w:r w:rsidRPr="00CD3F78">
          <w:rPr>
            <w:sz w:val="22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BE" w:rsidRDefault="00830EBE" w:rsidP="00810AD4">
      <w:r>
        <w:separator/>
      </w:r>
    </w:p>
  </w:footnote>
  <w:footnote w:type="continuationSeparator" w:id="0">
    <w:p w:rsidR="00830EBE" w:rsidRDefault="00830EBE" w:rsidP="008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31"/>
    <w:rsid w:val="0016291C"/>
    <w:rsid w:val="00213003"/>
    <w:rsid w:val="00240183"/>
    <w:rsid w:val="00273AFB"/>
    <w:rsid w:val="00303B6A"/>
    <w:rsid w:val="00384C18"/>
    <w:rsid w:val="003E6211"/>
    <w:rsid w:val="003F1B59"/>
    <w:rsid w:val="00497D19"/>
    <w:rsid w:val="004B63E9"/>
    <w:rsid w:val="00594F73"/>
    <w:rsid w:val="005B64F5"/>
    <w:rsid w:val="00602E2B"/>
    <w:rsid w:val="0061774A"/>
    <w:rsid w:val="0065534A"/>
    <w:rsid w:val="0075325E"/>
    <w:rsid w:val="0075566B"/>
    <w:rsid w:val="00810AD4"/>
    <w:rsid w:val="00830EBE"/>
    <w:rsid w:val="00853B31"/>
    <w:rsid w:val="008807CC"/>
    <w:rsid w:val="008B5358"/>
    <w:rsid w:val="008E169E"/>
    <w:rsid w:val="008E218B"/>
    <w:rsid w:val="008E4AB0"/>
    <w:rsid w:val="00907164"/>
    <w:rsid w:val="00957C63"/>
    <w:rsid w:val="00A51CAA"/>
    <w:rsid w:val="00AE59D0"/>
    <w:rsid w:val="00B14DAD"/>
    <w:rsid w:val="00B3612D"/>
    <w:rsid w:val="00B81929"/>
    <w:rsid w:val="00B85154"/>
    <w:rsid w:val="00BA4137"/>
    <w:rsid w:val="00BD7045"/>
    <w:rsid w:val="00BE3EE4"/>
    <w:rsid w:val="00C043BE"/>
    <w:rsid w:val="00C35A07"/>
    <w:rsid w:val="00C60FB9"/>
    <w:rsid w:val="00CA38FC"/>
    <w:rsid w:val="00CD1F4C"/>
    <w:rsid w:val="00CE1F91"/>
    <w:rsid w:val="00EF4F0B"/>
    <w:rsid w:val="00F4507A"/>
    <w:rsid w:val="00F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9F9D5-0EFE-4A89-9EF5-B45F66C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1CA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A51CAA"/>
  </w:style>
  <w:style w:type="table" w:styleId="TableGrid">
    <w:name w:val="Table Grid"/>
    <w:basedOn w:val="TableNormal"/>
    <w:uiPriority w:val="59"/>
    <w:rsid w:val="00BD7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0AD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0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0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8188-FA2D-4034-907F-3472673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pengshengbo</dc:creator>
  <cp:keywords/>
  <dc:description/>
  <cp:lastModifiedBy>ASUS</cp:lastModifiedBy>
  <cp:revision>18</cp:revision>
  <cp:lastPrinted>2019-04-11T07:07:00Z</cp:lastPrinted>
  <dcterms:created xsi:type="dcterms:W3CDTF">2018-05-14T05:35:00Z</dcterms:created>
  <dcterms:modified xsi:type="dcterms:W3CDTF">2019-04-17T09:28:00Z</dcterms:modified>
</cp:coreProperties>
</file>